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C4" w:rsidRDefault="000529C4" w:rsidP="009C6BD4">
      <w:pPr>
        <w:rPr>
          <w:rFonts w:ascii="Arial" w:eastAsia="Arial" w:hAnsi="Arial" w:cs="Arial"/>
          <w:sz w:val="17"/>
          <w:szCs w:val="17"/>
        </w:rPr>
        <w:sectPr w:rsidR="000529C4">
          <w:pgSz w:w="11907" w:h="16840"/>
          <w:pgMar w:top="180" w:right="425" w:bottom="9" w:left="284" w:header="720" w:footer="720" w:gutter="0"/>
          <w:pgNumType w:start="1"/>
          <w:cols w:space="720" w:equalWidth="0">
            <w:col w:w="9360"/>
          </w:cols>
        </w:sectPr>
      </w:pPr>
    </w:p>
    <w:p w:rsidR="000529C4" w:rsidRDefault="009C6BD4" w:rsidP="009C6BD4">
      <w:pPr>
        <w:jc w:val="center"/>
        <w:rPr>
          <w:rFonts w:ascii="Arial" w:eastAsia="Arial" w:hAnsi="Arial" w:cs="Arial"/>
          <w:color w:val="000000"/>
        </w:rPr>
      </w:pPr>
      <w:r>
        <w:rPr>
          <w:rFonts w:ascii="Arial" w:eastAsia="Arial" w:hAnsi="Arial" w:cs="Arial"/>
          <w:noProof/>
          <w:color w:val="000000"/>
        </w:rPr>
        <w:drawing>
          <wp:inline distT="0" distB="0" distL="0" distR="0">
            <wp:extent cx="2219325" cy="64469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travellino 1500px sirina 72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55" cy="663064"/>
                    </a:xfrm>
                    <a:prstGeom prst="rect">
                      <a:avLst/>
                    </a:prstGeom>
                  </pic:spPr>
                </pic:pic>
              </a:graphicData>
            </a:graphic>
          </wp:inline>
        </w:drawing>
      </w:r>
    </w:p>
    <w:p w:rsidR="000529C4" w:rsidRDefault="000529C4" w:rsidP="009C6BD4">
      <w:pPr>
        <w:ind w:firstLine="720"/>
        <w:rPr>
          <w:rFonts w:ascii="Arial" w:eastAsia="Arial" w:hAnsi="Arial" w:cs="Arial"/>
        </w:rPr>
      </w:pPr>
    </w:p>
    <w:p w:rsidR="009C6BD4" w:rsidRPr="009C6BD4" w:rsidRDefault="009C6BD4" w:rsidP="009C6BD4">
      <w:pPr>
        <w:jc w:val="center"/>
        <w:rPr>
          <w:rFonts w:ascii="Book Antiqua" w:hAnsi="Book Antiqua" w:cs="Helvetica"/>
          <w:b/>
          <w:bCs/>
          <w:i/>
          <w:iCs/>
          <w:color w:val="000000"/>
          <w:sz w:val="20"/>
          <w:szCs w:val="20"/>
        </w:rPr>
      </w:pPr>
      <w:r w:rsidRPr="009C6BD4">
        <w:rPr>
          <w:rFonts w:ascii="Book Antiqua" w:hAnsi="Book Antiqua" w:cs="Helvetica"/>
          <w:b/>
          <w:bCs/>
          <w:i/>
          <w:iCs/>
          <w:color w:val="000000"/>
          <w:sz w:val="20"/>
          <w:szCs w:val="20"/>
        </w:rPr>
        <w:t>Travel agency "TRAVELLINO" was founded in 2002. It is our great pleasure to have returning satisfied customers who carry on thinking and seeing through new and exciting travels with us.</w:t>
      </w:r>
    </w:p>
    <w:p w:rsidR="009C6BD4" w:rsidRPr="009C6BD4" w:rsidRDefault="009C6BD4" w:rsidP="009C6BD4">
      <w:pPr>
        <w:jc w:val="center"/>
        <w:rPr>
          <w:rFonts w:ascii="Book Antiqua" w:hAnsi="Book Antiqua" w:cs="Helvetica"/>
          <w:b/>
          <w:bCs/>
          <w:i/>
          <w:iCs/>
          <w:color w:val="000000"/>
          <w:sz w:val="20"/>
          <w:szCs w:val="20"/>
        </w:rPr>
      </w:pPr>
      <w:r w:rsidRPr="009C6BD4">
        <w:rPr>
          <w:rFonts w:ascii="Book Antiqua" w:hAnsi="Book Antiqua" w:cs="Helvetica"/>
          <w:b/>
          <w:bCs/>
          <w:i/>
          <w:iCs/>
          <w:color w:val="000000"/>
          <w:sz w:val="20"/>
          <w:szCs w:val="20"/>
        </w:rPr>
        <w:t xml:space="preserve">"TRAVELLINO" is organizing tourist trips to following European cities: Budapest, Vienna, Prague, Istanbul, Toscana, Rome, Trebinje, Sarajevo, Krakow, Venice, Paris, ..., primary and high school excursions, summer and winter holidays... With us, you can travel to unforgettable cruises or an exotic faraway destination. We're taking you to one-day field trips to some of the most intriguing cities of the countries in the region or one of many Hungarians spa resorts so that you can enjoy a relaxing experience and at least for a short while put those daily worries aside. Get to know Serbia through one-day field trips: </w:t>
      </w:r>
      <w:proofErr w:type="spellStart"/>
      <w:r w:rsidRPr="009C6BD4">
        <w:rPr>
          <w:rFonts w:ascii="Book Antiqua" w:hAnsi="Book Antiqua" w:cs="Helvetica"/>
          <w:b/>
          <w:bCs/>
          <w:i/>
          <w:iCs/>
          <w:color w:val="000000"/>
          <w:sz w:val="20"/>
          <w:szCs w:val="20"/>
        </w:rPr>
        <w:t>Dundjerski</w:t>
      </w:r>
      <w:proofErr w:type="spellEnd"/>
      <w:r w:rsidRPr="009C6BD4">
        <w:rPr>
          <w:rFonts w:ascii="Book Antiqua" w:hAnsi="Book Antiqua" w:cs="Helvetica"/>
          <w:b/>
          <w:bCs/>
          <w:i/>
          <w:iCs/>
          <w:color w:val="000000"/>
          <w:sz w:val="20"/>
          <w:szCs w:val="20"/>
        </w:rPr>
        <w:t xml:space="preserve"> family castles, Subotica, </w:t>
      </w:r>
      <w:proofErr w:type="spellStart"/>
      <w:r w:rsidRPr="009C6BD4">
        <w:rPr>
          <w:rFonts w:ascii="Book Antiqua" w:hAnsi="Book Antiqua" w:cs="Helvetica"/>
          <w:b/>
          <w:bCs/>
          <w:i/>
          <w:iCs/>
          <w:color w:val="000000"/>
          <w:sz w:val="20"/>
          <w:szCs w:val="20"/>
        </w:rPr>
        <w:t>Palic</w:t>
      </w:r>
      <w:proofErr w:type="spellEnd"/>
      <w:r w:rsidRPr="009C6BD4">
        <w:rPr>
          <w:rFonts w:ascii="Book Antiqua" w:hAnsi="Book Antiqua" w:cs="Helvetica"/>
          <w:b/>
          <w:bCs/>
          <w:i/>
          <w:iCs/>
          <w:color w:val="000000"/>
          <w:sz w:val="20"/>
          <w:szCs w:val="20"/>
        </w:rPr>
        <w:t xml:space="preserve">, live music and meals in Vojvodina's </w:t>
      </w:r>
      <w:proofErr w:type="spellStart"/>
      <w:r w:rsidRPr="009C6BD4">
        <w:rPr>
          <w:rFonts w:ascii="Book Antiqua" w:hAnsi="Book Antiqua" w:cs="Helvetica"/>
          <w:b/>
          <w:bCs/>
          <w:i/>
          <w:iCs/>
          <w:color w:val="000000"/>
          <w:sz w:val="20"/>
          <w:szCs w:val="20"/>
        </w:rPr>
        <w:t>salas</w:t>
      </w:r>
      <w:proofErr w:type="spellEnd"/>
      <w:r w:rsidRPr="009C6BD4">
        <w:rPr>
          <w:rFonts w:ascii="Book Antiqua" w:hAnsi="Book Antiqua" w:cs="Helvetica"/>
          <w:b/>
          <w:bCs/>
          <w:i/>
          <w:iCs/>
          <w:color w:val="000000"/>
          <w:sz w:val="20"/>
          <w:szCs w:val="20"/>
        </w:rPr>
        <w:t>, monasteries (</w:t>
      </w:r>
      <w:proofErr w:type="spellStart"/>
      <w:r w:rsidRPr="009C6BD4">
        <w:rPr>
          <w:rFonts w:ascii="Book Antiqua" w:hAnsi="Book Antiqua" w:cs="Helvetica"/>
          <w:b/>
          <w:bCs/>
          <w:i/>
          <w:iCs/>
          <w:color w:val="000000"/>
          <w:sz w:val="20"/>
          <w:szCs w:val="20"/>
        </w:rPr>
        <w:t>Furska</w:t>
      </w:r>
      <w:proofErr w:type="spellEnd"/>
      <w:r w:rsidRPr="009C6BD4">
        <w:rPr>
          <w:rFonts w:ascii="Book Antiqua" w:hAnsi="Book Antiqua" w:cs="Helvetica"/>
          <w:b/>
          <w:bCs/>
          <w:i/>
          <w:iCs/>
          <w:color w:val="000000"/>
          <w:sz w:val="20"/>
          <w:szCs w:val="20"/>
        </w:rPr>
        <w:t xml:space="preserve"> Gora and other localities), one of many caves (</w:t>
      </w:r>
      <w:proofErr w:type="spellStart"/>
      <w:r w:rsidRPr="009C6BD4">
        <w:rPr>
          <w:rFonts w:ascii="Book Antiqua" w:hAnsi="Book Antiqua" w:cs="Helvetica"/>
          <w:b/>
          <w:bCs/>
          <w:i/>
          <w:iCs/>
          <w:color w:val="000000"/>
          <w:sz w:val="20"/>
          <w:szCs w:val="20"/>
        </w:rPr>
        <w:t>Resava</w:t>
      </w:r>
      <w:proofErr w:type="spellEnd"/>
      <w:r w:rsidRPr="009C6BD4">
        <w:rPr>
          <w:rFonts w:ascii="Book Antiqua" w:hAnsi="Book Antiqua" w:cs="Helvetica"/>
          <w:b/>
          <w:bCs/>
          <w:i/>
          <w:iCs/>
          <w:color w:val="000000"/>
          <w:sz w:val="20"/>
          <w:szCs w:val="20"/>
        </w:rPr>
        <w:t xml:space="preserve">, </w:t>
      </w:r>
      <w:proofErr w:type="spellStart"/>
      <w:r w:rsidRPr="009C6BD4">
        <w:rPr>
          <w:rFonts w:ascii="Book Antiqua" w:hAnsi="Book Antiqua" w:cs="Helvetica"/>
          <w:b/>
          <w:bCs/>
          <w:i/>
          <w:iCs/>
          <w:color w:val="000000"/>
          <w:sz w:val="20"/>
          <w:szCs w:val="20"/>
        </w:rPr>
        <w:t>Rajko's</w:t>
      </w:r>
      <w:proofErr w:type="spellEnd"/>
      <w:r w:rsidRPr="009C6BD4">
        <w:rPr>
          <w:rFonts w:ascii="Book Antiqua" w:hAnsi="Book Antiqua" w:cs="Helvetica"/>
          <w:b/>
          <w:bCs/>
          <w:i/>
          <w:iCs/>
          <w:color w:val="000000"/>
          <w:sz w:val="20"/>
          <w:szCs w:val="20"/>
        </w:rPr>
        <w:t xml:space="preserve">, </w:t>
      </w:r>
      <w:proofErr w:type="spellStart"/>
      <w:r w:rsidRPr="009C6BD4">
        <w:rPr>
          <w:rFonts w:ascii="Book Antiqua" w:hAnsi="Book Antiqua" w:cs="Helvetica"/>
          <w:b/>
          <w:bCs/>
          <w:i/>
          <w:iCs/>
          <w:color w:val="000000"/>
          <w:sz w:val="20"/>
          <w:szCs w:val="20"/>
        </w:rPr>
        <w:t>Risovaca</w:t>
      </w:r>
      <w:proofErr w:type="spellEnd"/>
      <w:r w:rsidRPr="009C6BD4">
        <w:rPr>
          <w:rFonts w:ascii="Book Antiqua" w:hAnsi="Book Antiqua" w:cs="Helvetica"/>
          <w:b/>
          <w:bCs/>
          <w:i/>
          <w:iCs/>
          <w:color w:val="000000"/>
          <w:sz w:val="20"/>
          <w:szCs w:val="20"/>
        </w:rPr>
        <w:t>, ...), enjoy sizzling lamb roasts overlooking beautiful waterfalls, East Serbia tours and many other memorable experiences you will cherish for a long time to come.</w:t>
      </w:r>
    </w:p>
    <w:p w:rsidR="009C6BD4" w:rsidRDefault="00A133E3" w:rsidP="009C6BD4">
      <w:pPr>
        <w:jc w:val="center"/>
        <w:rPr>
          <w:rFonts w:ascii="Book Antiqua" w:hAnsi="Book Antiqua" w:cs="Helvetica"/>
          <w:b/>
          <w:bCs/>
          <w:i/>
          <w:iCs/>
          <w:color w:val="000000"/>
          <w:sz w:val="20"/>
          <w:szCs w:val="20"/>
        </w:rPr>
      </w:pPr>
      <w:r w:rsidRPr="009C6BD4">
        <w:rPr>
          <w:rFonts w:ascii="Book Antiqua" w:eastAsia="Arial" w:hAnsi="Book Antiqua" w:cs="Arial"/>
          <w:b/>
          <w:bCs/>
          <w:i/>
          <w:iCs/>
          <w:sz w:val="20"/>
          <w:szCs w:val="20"/>
        </w:rPr>
        <w:t>If you are looking for a local partner – incoming tour operator for Serbia and Balkan/Southeast Europe, with a lot of experience in different thematic tours and with different types of audiences, you are at the right place.</w:t>
      </w:r>
    </w:p>
    <w:p w:rsidR="009C6BD4" w:rsidRDefault="009C6BD4" w:rsidP="009C6BD4">
      <w:pPr>
        <w:jc w:val="center"/>
        <w:rPr>
          <w:rFonts w:ascii="Book Antiqua" w:hAnsi="Book Antiqua" w:cs="Helvetica"/>
          <w:b/>
          <w:bCs/>
          <w:i/>
          <w:iCs/>
          <w:color w:val="000000"/>
          <w:sz w:val="20"/>
          <w:szCs w:val="20"/>
        </w:rPr>
      </w:pPr>
    </w:p>
    <w:p w:rsidR="009C6BD4" w:rsidRDefault="009C6BD4" w:rsidP="009C6BD4">
      <w:pPr>
        <w:jc w:val="center"/>
        <w:rPr>
          <w:rFonts w:ascii="Book Antiqua" w:hAnsi="Book Antiqua" w:cs="Helvetica"/>
          <w:b/>
          <w:bCs/>
          <w:i/>
          <w:iCs/>
          <w:color w:val="000000"/>
          <w:sz w:val="20"/>
          <w:szCs w:val="20"/>
        </w:rPr>
      </w:pPr>
    </w:p>
    <w:p w:rsidR="009C6BD4" w:rsidRPr="009C6BD4" w:rsidRDefault="009C6BD4" w:rsidP="009C6BD4">
      <w:pPr>
        <w:jc w:val="center"/>
        <w:rPr>
          <w:rFonts w:ascii="Book Antiqua" w:hAnsi="Book Antiqua" w:cs="Helvetica"/>
          <w:b/>
          <w:bCs/>
          <w:i/>
          <w:iCs/>
          <w:color w:val="000000"/>
          <w:sz w:val="20"/>
          <w:szCs w:val="20"/>
        </w:rPr>
        <w:sectPr w:rsidR="009C6BD4" w:rsidRPr="009C6BD4" w:rsidSect="009C6BD4">
          <w:type w:val="continuous"/>
          <w:pgSz w:w="11907" w:h="16840"/>
          <w:pgMar w:top="426" w:right="425" w:bottom="567" w:left="1080" w:header="720" w:footer="720" w:gutter="0"/>
          <w:cols w:space="720" w:equalWidth="0">
            <w:col w:w="9360"/>
          </w:cols>
        </w:sectPr>
      </w:pPr>
    </w:p>
    <w:p w:rsidR="000529C4" w:rsidRPr="009C6BD4" w:rsidRDefault="00A133E3" w:rsidP="009C6BD4">
      <w:pPr>
        <w:shd w:val="clear" w:color="auto" w:fill="FFFFFF"/>
        <w:jc w:val="both"/>
        <w:rPr>
          <w:rFonts w:ascii="Book Antiqua" w:eastAsia="Arial" w:hAnsi="Book Antiqua" w:cs="Arial"/>
          <w:sz w:val="17"/>
          <w:szCs w:val="17"/>
        </w:rPr>
      </w:pPr>
      <w:r w:rsidRPr="0040612C">
        <w:rPr>
          <w:rFonts w:ascii="Book Antiqua" w:eastAsia="Arial" w:hAnsi="Book Antiqua" w:cs="Arial"/>
          <w:b/>
          <w:i/>
          <w:iCs/>
          <w:color w:val="FF0000"/>
          <w:sz w:val="17"/>
          <w:szCs w:val="17"/>
        </w:rPr>
        <w:t>Belgrade</w:t>
      </w:r>
      <w:r w:rsidRPr="009C6BD4">
        <w:rPr>
          <w:rFonts w:ascii="Book Antiqua" w:eastAsia="Arial" w:hAnsi="Book Antiqua" w:cs="Arial"/>
          <w:sz w:val="17"/>
          <w:szCs w:val="17"/>
        </w:rPr>
        <w:t xml:space="preserve"> is the</w:t>
      </w:r>
      <w:r w:rsidRPr="009C6BD4">
        <w:rPr>
          <w:rFonts w:ascii="Book Antiqua" w:eastAsia="Arial" w:hAnsi="Book Antiqua" w:cs="Arial"/>
          <w:b/>
          <w:sz w:val="17"/>
          <w:szCs w:val="17"/>
        </w:rPr>
        <w:t xml:space="preserve"> </w:t>
      </w:r>
      <w:r w:rsidRPr="009C6BD4">
        <w:rPr>
          <w:rFonts w:ascii="Book Antiqua" w:eastAsia="Arial" w:hAnsi="Book Antiqua" w:cs="Arial"/>
          <w:sz w:val="17"/>
          <w:szCs w:val="17"/>
        </w:rPr>
        <w:t xml:space="preserve">capital city of </w:t>
      </w:r>
      <w:r w:rsidRPr="009C6BD4">
        <w:rPr>
          <w:rFonts w:ascii="Book Antiqua" w:eastAsia="Arial" w:hAnsi="Book Antiqua" w:cs="Arial"/>
          <w:sz w:val="17"/>
          <w:szCs w:val="17"/>
        </w:rPr>
        <w:t>Serbia and has a population of around 1.7 million. It is one of the oldest cities in Europe. The city lies on two international waterways, at the</w:t>
      </w:r>
      <w:r w:rsidRPr="009C6BD4">
        <w:rPr>
          <w:rFonts w:ascii="Book Antiqua" w:eastAsia="Arial" w:hAnsi="Book Antiqua" w:cs="Arial"/>
          <w:b/>
          <w:sz w:val="17"/>
          <w:szCs w:val="17"/>
        </w:rPr>
        <w:t xml:space="preserve"> </w:t>
      </w:r>
      <w:r w:rsidRPr="009C6BD4">
        <w:rPr>
          <w:rFonts w:ascii="Book Antiqua" w:eastAsia="Arial" w:hAnsi="Book Antiqua" w:cs="Arial"/>
          <w:sz w:val="17"/>
          <w:szCs w:val="17"/>
        </w:rPr>
        <w:t>confluence of the Sava and Danube rivers. It has many well-known attractions, such as Belgrade Fortress,</w:t>
      </w:r>
      <w:r w:rsidRPr="009C6BD4">
        <w:rPr>
          <w:rFonts w:ascii="Book Antiqua" w:eastAsia="Arial" w:hAnsi="Book Antiqua" w:cs="Arial"/>
          <w:b/>
          <w:sz w:val="17"/>
          <w:szCs w:val="17"/>
        </w:rPr>
        <w:t xml:space="preserve"> </w:t>
      </w:r>
      <w:r w:rsidRPr="009C6BD4">
        <w:rPr>
          <w:rFonts w:ascii="Book Antiqua" w:eastAsia="Arial" w:hAnsi="Book Antiqua" w:cs="Arial"/>
          <w:sz w:val="17"/>
          <w:szCs w:val="17"/>
        </w:rPr>
        <w:t>the o</w:t>
      </w:r>
      <w:r w:rsidRPr="009C6BD4">
        <w:rPr>
          <w:rFonts w:ascii="Book Antiqua" w:eastAsia="Arial" w:hAnsi="Book Antiqua" w:cs="Arial"/>
          <w:sz w:val="17"/>
          <w:szCs w:val="17"/>
        </w:rPr>
        <w:t xml:space="preserve">ldest cultural and historical landmark in Belgrade, </w:t>
      </w:r>
      <w:proofErr w:type="spellStart"/>
      <w:r w:rsidRPr="009C6BD4">
        <w:rPr>
          <w:rFonts w:ascii="Book Antiqua" w:eastAsia="Arial" w:hAnsi="Book Antiqua" w:cs="Arial"/>
          <w:sz w:val="17"/>
          <w:szCs w:val="17"/>
        </w:rPr>
        <w:t>Skadarlija</w:t>
      </w:r>
      <w:proofErr w:type="spellEnd"/>
      <w:r w:rsidRPr="009C6BD4">
        <w:rPr>
          <w:rFonts w:ascii="Book Antiqua" w:eastAsia="Arial" w:hAnsi="Book Antiqua" w:cs="Arial"/>
          <w:sz w:val="17"/>
          <w:szCs w:val="17"/>
        </w:rPr>
        <w:t xml:space="preserve">, </w:t>
      </w:r>
      <w:proofErr w:type="spellStart"/>
      <w:r w:rsidRPr="009C6BD4">
        <w:rPr>
          <w:rFonts w:ascii="Book Antiqua" w:eastAsia="Arial" w:hAnsi="Book Antiqua" w:cs="Arial"/>
          <w:sz w:val="17"/>
          <w:szCs w:val="17"/>
        </w:rPr>
        <w:t>Zemun</w:t>
      </w:r>
      <w:proofErr w:type="spellEnd"/>
      <w:r w:rsidRPr="009C6BD4">
        <w:rPr>
          <w:rFonts w:ascii="Book Antiqua" w:eastAsia="Arial" w:hAnsi="Book Antiqua" w:cs="Arial"/>
          <w:sz w:val="17"/>
          <w:szCs w:val="17"/>
        </w:rPr>
        <w:t xml:space="preserve"> with </w:t>
      </w:r>
      <w:proofErr w:type="spellStart"/>
      <w:r w:rsidRPr="009C6BD4">
        <w:rPr>
          <w:rFonts w:ascii="Book Antiqua" w:eastAsia="Arial" w:hAnsi="Book Antiqua" w:cs="Arial"/>
          <w:sz w:val="17"/>
          <w:szCs w:val="17"/>
        </w:rPr>
        <w:t>Gardos</w:t>
      </w:r>
      <w:proofErr w:type="spellEnd"/>
      <w:r w:rsidRPr="009C6BD4">
        <w:rPr>
          <w:rFonts w:ascii="Book Antiqua" w:eastAsia="Arial" w:hAnsi="Book Antiqua" w:cs="Arial"/>
          <w:sz w:val="17"/>
          <w:szCs w:val="17"/>
        </w:rPr>
        <w:t xml:space="preserve">, bohemian quarters; the Residence of Princess </w:t>
      </w:r>
      <w:proofErr w:type="spellStart"/>
      <w:r w:rsidRPr="009C6BD4">
        <w:rPr>
          <w:rFonts w:ascii="Book Antiqua" w:eastAsia="Arial" w:hAnsi="Book Antiqua" w:cs="Arial"/>
          <w:sz w:val="17"/>
          <w:szCs w:val="17"/>
        </w:rPr>
        <w:t>Ljubica</w:t>
      </w:r>
      <w:proofErr w:type="spellEnd"/>
      <w:r w:rsidRPr="009C6BD4">
        <w:rPr>
          <w:rFonts w:ascii="Book Antiqua" w:eastAsia="Arial" w:hAnsi="Book Antiqua" w:cs="Arial"/>
          <w:sz w:val="17"/>
          <w:szCs w:val="17"/>
        </w:rPr>
        <w:t xml:space="preserve">; Captain Misa’s Building; the Old Palace and New Palace; the Serbian National Assembly building, the Cathedral of Saint </w:t>
      </w:r>
      <w:r w:rsidRPr="009C6BD4">
        <w:rPr>
          <w:rFonts w:ascii="Book Antiqua" w:eastAsia="Arial" w:hAnsi="Book Antiqua" w:cs="Arial"/>
          <w:sz w:val="17"/>
          <w:szCs w:val="17"/>
        </w:rPr>
        <w:t>Sava, which is the biggest orthodox church in Europe.</w:t>
      </w:r>
    </w:p>
    <w:p w:rsidR="000529C4" w:rsidRPr="009C6BD4" w:rsidRDefault="00A133E3" w:rsidP="009C6BD4">
      <w:pPr>
        <w:shd w:val="clear" w:color="auto" w:fill="FFFFFF"/>
        <w:jc w:val="both"/>
        <w:rPr>
          <w:rFonts w:ascii="Book Antiqua" w:eastAsia="Arial" w:hAnsi="Book Antiqua" w:cs="Arial"/>
          <w:sz w:val="17"/>
          <w:szCs w:val="17"/>
        </w:rPr>
      </w:pPr>
      <w:r w:rsidRPr="009C6BD4">
        <w:rPr>
          <w:rFonts w:ascii="Book Antiqua" w:eastAsia="Arial" w:hAnsi="Book Antiqua" w:cs="Arial"/>
          <w:sz w:val="17"/>
          <w:szCs w:val="17"/>
        </w:rPr>
        <w:t>It’s a “must-see” destination! A city that never sleeps, with urban nightlife during the whole week, city break destination, a cultural center with numerous local and international theatres, film, music</w:t>
      </w:r>
      <w:r w:rsidRPr="009C6BD4">
        <w:rPr>
          <w:rFonts w:ascii="Book Antiqua" w:eastAsia="Arial" w:hAnsi="Book Antiqua" w:cs="Arial"/>
          <w:sz w:val="17"/>
          <w:szCs w:val="17"/>
        </w:rPr>
        <w:t xml:space="preserve"> events (FEST, BITEF, BEMUS, BELEF), the </w:t>
      </w:r>
      <w:proofErr w:type="spellStart"/>
      <w:r w:rsidRPr="009C6BD4">
        <w:rPr>
          <w:rFonts w:ascii="Book Antiqua" w:eastAsia="Arial" w:hAnsi="Book Antiqua" w:cs="Arial"/>
          <w:sz w:val="17"/>
          <w:szCs w:val="17"/>
        </w:rPr>
        <w:t>centre</w:t>
      </w:r>
      <w:proofErr w:type="spellEnd"/>
      <w:r w:rsidRPr="009C6BD4">
        <w:rPr>
          <w:rFonts w:ascii="Book Antiqua" w:eastAsia="Arial" w:hAnsi="Book Antiqua" w:cs="Arial"/>
          <w:sz w:val="17"/>
          <w:szCs w:val="17"/>
        </w:rPr>
        <w:t xml:space="preserve"> of MICE tourism and a shopping destination.</w:t>
      </w:r>
    </w:p>
    <w:p w:rsidR="009C6BD4" w:rsidRPr="009C6BD4" w:rsidRDefault="00A133E3" w:rsidP="009C6BD4">
      <w:pPr>
        <w:shd w:val="clear" w:color="auto" w:fill="FFFFFF"/>
        <w:jc w:val="both"/>
        <w:rPr>
          <w:rFonts w:ascii="Book Antiqua" w:eastAsia="Arial" w:hAnsi="Book Antiqua" w:cs="Arial"/>
          <w:b/>
          <w:sz w:val="17"/>
          <w:szCs w:val="17"/>
        </w:rPr>
      </w:pPr>
      <w:r w:rsidRPr="009C6BD4">
        <w:rPr>
          <w:rFonts w:ascii="Book Antiqua" w:eastAsia="Arial" w:hAnsi="Book Antiqua" w:cs="Arial"/>
          <w:sz w:val="17"/>
          <w:szCs w:val="17"/>
        </w:rPr>
        <w:t>We can organize different sightseeing tours: walking tour, by bus or by ship. Tour usually starts by visiting Belgrade Fortress with a magnificent view on the confl</w:t>
      </w:r>
      <w:r w:rsidRPr="009C6BD4">
        <w:rPr>
          <w:rFonts w:ascii="Book Antiqua" w:eastAsia="Arial" w:hAnsi="Book Antiqua" w:cs="Arial"/>
          <w:sz w:val="17"/>
          <w:szCs w:val="17"/>
        </w:rPr>
        <w:t xml:space="preserve">uence of the Sava into the Danube River and </w:t>
      </w:r>
      <w:proofErr w:type="spellStart"/>
      <w:r w:rsidRPr="009C6BD4">
        <w:rPr>
          <w:rFonts w:ascii="Book Antiqua" w:eastAsia="Arial" w:hAnsi="Book Antiqua" w:cs="Arial"/>
          <w:sz w:val="17"/>
          <w:szCs w:val="17"/>
        </w:rPr>
        <w:t>Zemun</w:t>
      </w:r>
      <w:proofErr w:type="spellEnd"/>
      <w:r w:rsidRPr="009C6BD4">
        <w:rPr>
          <w:rFonts w:ascii="Book Antiqua" w:eastAsia="Arial" w:hAnsi="Book Antiqua" w:cs="Arial"/>
          <w:sz w:val="17"/>
          <w:szCs w:val="17"/>
        </w:rPr>
        <w:t xml:space="preserve"> town. Tour continues to </w:t>
      </w:r>
      <w:proofErr w:type="spellStart"/>
      <w:r w:rsidRPr="009C6BD4">
        <w:rPr>
          <w:rFonts w:ascii="Book Antiqua" w:eastAsia="Arial" w:hAnsi="Book Antiqua" w:cs="Arial"/>
          <w:sz w:val="17"/>
          <w:szCs w:val="17"/>
        </w:rPr>
        <w:t>Kalemegdan</w:t>
      </w:r>
      <w:proofErr w:type="spellEnd"/>
      <w:r w:rsidRPr="009C6BD4">
        <w:rPr>
          <w:rFonts w:ascii="Book Antiqua" w:eastAsia="Arial" w:hAnsi="Book Antiqua" w:cs="Arial"/>
          <w:sz w:val="17"/>
          <w:szCs w:val="17"/>
        </w:rPr>
        <w:t xml:space="preserve"> Park, National Theatre, National Museum, Belgrade University, the main pedestrian zone of </w:t>
      </w:r>
      <w:proofErr w:type="spellStart"/>
      <w:r w:rsidRPr="009C6BD4">
        <w:rPr>
          <w:rFonts w:ascii="Book Antiqua" w:eastAsia="Arial" w:hAnsi="Book Antiqua" w:cs="Arial"/>
          <w:sz w:val="17"/>
          <w:szCs w:val="17"/>
        </w:rPr>
        <w:t>Knez</w:t>
      </w:r>
      <w:proofErr w:type="spellEnd"/>
      <w:r w:rsidRPr="009C6BD4">
        <w:rPr>
          <w:rFonts w:ascii="Book Antiqua" w:eastAsia="Arial" w:hAnsi="Book Antiqua" w:cs="Arial"/>
          <w:sz w:val="17"/>
          <w:szCs w:val="17"/>
        </w:rPr>
        <w:t xml:space="preserve"> </w:t>
      </w:r>
      <w:proofErr w:type="spellStart"/>
      <w:r w:rsidRPr="009C6BD4">
        <w:rPr>
          <w:rFonts w:ascii="Book Antiqua" w:eastAsia="Arial" w:hAnsi="Book Antiqua" w:cs="Arial"/>
          <w:sz w:val="17"/>
          <w:szCs w:val="17"/>
        </w:rPr>
        <w:t>Mihailova</w:t>
      </w:r>
      <w:proofErr w:type="spellEnd"/>
      <w:r w:rsidRPr="009C6BD4">
        <w:rPr>
          <w:rFonts w:ascii="Book Antiqua" w:eastAsia="Arial" w:hAnsi="Book Antiqua" w:cs="Arial"/>
          <w:sz w:val="17"/>
          <w:szCs w:val="17"/>
        </w:rPr>
        <w:t xml:space="preserve"> Street, City Hall, State Parliament and more. According to the pre</w:t>
      </w:r>
      <w:r w:rsidRPr="009C6BD4">
        <w:rPr>
          <w:rFonts w:ascii="Book Antiqua" w:eastAsia="Arial" w:hAnsi="Book Antiqua" w:cs="Arial"/>
          <w:sz w:val="17"/>
          <w:szCs w:val="17"/>
        </w:rPr>
        <w:t>ference of a group, the route can be modified. We can provide different speaking tour guides</w:t>
      </w:r>
      <w:r w:rsidRPr="009C6BD4">
        <w:rPr>
          <w:rFonts w:ascii="Book Antiqua" w:eastAsia="Arial" w:hAnsi="Book Antiqua" w:cs="Arial"/>
          <w:b/>
          <w:sz w:val="17"/>
          <w:szCs w:val="17"/>
        </w:rPr>
        <w:t>.</w:t>
      </w:r>
    </w:p>
    <w:p w:rsidR="009C6BD4" w:rsidRPr="009C6BD4" w:rsidRDefault="009C6BD4" w:rsidP="009C6BD4">
      <w:pPr>
        <w:shd w:val="clear" w:color="auto" w:fill="FFFFFF"/>
        <w:jc w:val="both"/>
        <w:rPr>
          <w:rFonts w:ascii="Book Antiqua" w:eastAsia="Arial" w:hAnsi="Book Antiqua" w:cs="Arial"/>
          <w:b/>
          <w:i/>
          <w:iCs/>
          <w:sz w:val="17"/>
          <w:szCs w:val="17"/>
        </w:rPr>
      </w:pPr>
    </w:p>
    <w:p w:rsidR="009C6BD4" w:rsidRPr="009C6BD4" w:rsidRDefault="009C6BD4" w:rsidP="0040612C">
      <w:pPr>
        <w:shd w:val="clear" w:color="auto" w:fill="FFFFFF"/>
        <w:jc w:val="center"/>
        <w:rPr>
          <w:rFonts w:ascii="Book Antiqua" w:eastAsia="Arial" w:hAnsi="Book Antiqua" w:cs="Arial"/>
          <w:b/>
          <w:i/>
          <w:iCs/>
          <w:sz w:val="17"/>
          <w:szCs w:val="17"/>
        </w:rPr>
      </w:pPr>
      <w:r>
        <w:rPr>
          <w:rFonts w:ascii="Book Antiqua" w:eastAsia="Arial" w:hAnsi="Book Antiqua" w:cs="Arial"/>
          <w:b/>
          <w:i/>
          <w:iCs/>
          <w:noProof/>
          <w:sz w:val="17"/>
          <w:szCs w:val="17"/>
        </w:rPr>
        <w:drawing>
          <wp:inline distT="0" distB="0" distL="0" distR="0">
            <wp:extent cx="2069465" cy="112522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lgrade-Belgrade-Winner-Monument-at-Kalemegdan-Fortress-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465" cy="1125220"/>
                    </a:xfrm>
                    <a:prstGeom prst="rect">
                      <a:avLst/>
                    </a:prstGeom>
                  </pic:spPr>
                </pic:pic>
              </a:graphicData>
            </a:graphic>
          </wp:inline>
        </w:drawing>
      </w:r>
    </w:p>
    <w:p w:rsidR="0040612C" w:rsidRDefault="0040612C" w:rsidP="009C6BD4">
      <w:pPr>
        <w:shd w:val="clear" w:color="auto" w:fill="FFFFFF"/>
        <w:jc w:val="both"/>
        <w:rPr>
          <w:rFonts w:ascii="Book Antiqua" w:eastAsia="Arial" w:hAnsi="Book Antiqua" w:cs="Arial"/>
          <w:b/>
          <w:i/>
          <w:iCs/>
          <w:sz w:val="17"/>
          <w:szCs w:val="17"/>
        </w:rPr>
      </w:pPr>
    </w:p>
    <w:p w:rsidR="0040612C" w:rsidRDefault="0040612C" w:rsidP="009C6BD4">
      <w:pPr>
        <w:shd w:val="clear" w:color="auto" w:fill="FFFFFF"/>
        <w:jc w:val="both"/>
        <w:rPr>
          <w:rFonts w:ascii="Book Antiqua" w:eastAsia="Arial" w:hAnsi="Book Antiqua" w:cs="Arial"/>
          <w:b/>
          <w:i/>
          <w:iCs/>
          <w:sz w:val="17"/>
          <w:szCs w:val="17"/>
        </w:rPr>
      </w:pPr>
    </w:p>
    <w:p w:rsidR="0040612C" w:rsidRDefault="0040612C" w:rsidP="009C6BD4">
      <w:pPr>
        <w:shd w:val="clear" w:color="auto" w:fill="FFFFFF"/>
        <w:jc w:val="both"/>
        <w:rPr>
          <w:rFonts w:ascii="Book Antiqua" w:eastAsia="Arial" w:hAnsi="Book Antiqua" w:cs="Arial"/>
          <w:b/>
          <w:i/>
          <w:iCs/>
          <w:sz w:val="17"/>
          <w:szCs w:val="17"/>
        </w:rPr>
      </w:pPr>
    </w:p>
    <w:p w:rsidR="0040612C" w:rsidRDefault="0040612C" w:rsidP="009C6BD4">
      <w:pPr>
        <w:shd w:val="clear" w:color="auto" w:fill="FFFFFF"/>
        <w:jc w:val="both"/>
        <w:rPr>
          <w:rFonts w:ascii="Book Antiqua" w:eastAsia="Arial" w:hAnsi="Book Antiqua" w:cs="Arial"/>
          <w:b/>
          <w:i/>
          <w:iCs/>
          <w:sz w:val="17"/>
          <w:szCs w:val="17"/>
        </w:rPr>
      </w:pPr>
    </w:p>
    <w:p w:rsidR="0040612C" w:rsidRDefault="0040612C" w:rsidP="009C6BD4">
      <w:pPr>
        <w:shd w:val="clear" w:color="auto" w:fill="FFFFFF"/>
        <w:jc w:val="both"/>
        <w:rPr>
          <w:rFonts w:ascii="Book Antiqua" w:eastAsia="Arial" w:hAnsi="Book Antiqua" w:cs="Arial"/>
          <w:b/>
          <w:i/>
          <w:iCs/>
          <w:sz w:val="17"/>
          <w:szCs w:val="17"/>
        </w:rPr>
      </w:pPr>
    </w:p>
    <w:p w:rsidR="0040612C" w:rsidRDefault="0040612C" w:rsidP="009C6BD4">
      <w:pPr>
        <w:shd w:val="clear" w:color="auto" w:fill="FFFFFF"/>
        <w:jc w:val="both"/>
        <w:rPr>
          <w:rFonts w:ascii="Book Antiqua" w:eastAsia="Arial" w:hAnsi="Book Antiqua" w:cs="Arial"/>
          <w:b/>
          <w:i/>
          <w:iCs/>
          <w:sz w:val="17"/>
          <w:szCs w:val="17"/>
        </w:rPr>
      </w:pPr>
    </w:p>
    <w:p w:rsidR="0040612C" w:rsidRDefault="0040612C" w:rsidP="009C6BD4">
      <w:pPr>
        <w:shd w:val="clear" w:color="auto" w:fill="FFFFFF"/>
        <w:jc w:val="both"/>
        <w:rPr>
          <w:rFonts w:ascii="Book Antiqua" w:eastAsia="Arial" w:hAnsi="Book Antiqua" w:cs="Arial"/>
          <w:b/>
          <w:i/>
          <w:iCs/>
          <w:sz w:val="17"/>
          <w:szCs w:val="17"/>
        </w:rPr>
      </w:pPr>
    </w:p>
    <w:p w:rsidR="0040612C" w:rsidRDefault="0040612C"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sz w:val="17"/>
          <w:szCs w:val="17"/>
        </w:rPr>
      </w:pPr>
      <w:r w:rsidRPr="0040612C">
        <w:rPr>
          <w:rFonts w:ascii="Book Antiqua" w:eastAsia="Arial" w:hAnsi="Book Antiqua" w:cs="Arial"/>
          <w:b/>
          <w:i/>
          <w:iCs/>
          <w:color w:val="FF0000"/>
          <w:sz w:val="17"/>
          <w:szCs w:val="17"/>
        </w:rPr>
        <w:t>Novi Sad</w:t>
      </w:r>
      <w:r w:rsidRPr="009C6BD4">
        <w:rPr>
          <w:rFonts w:ascii="Book Antiqua" w:eastAsia="Arial" w:hAnsi="Book Antiqua" w:cs="Arial"/>
          <w:b/>
          <w:sz w:val="17"/>
          <w:szCs w:val="17"/>
        </w:rPr>
        <w:t xml:space="preserve"> </w:t>
      </w:r>
      <w:r w:rsidRPr="009C6BD4">
        <w:rPr>
          <w:rFonts w:ascii="Book Antiqua" w:eastAsia="Arial" w:hAnsi="Book Antiqua" w:cs="Arial"/>
          <w:sz w:val="17"/>
          <w:szCs w:val="17"/>
        </w:rPr>
        <w:t xml:space="preserve">is the </w:t>
      </w:r>
      <w:hyperlink r:id="rId6">
        <w:r w:rsidRPr="009C6BD4">
          <w:rPr>
            <w:rFonts w:ascii="Book Antiqua" w:eastAsia="Arial" w:hAnsi="Book Antiqua" w:cs="Arial"/>
            <w:sz w:val="17"/>
            <w:szCs w:val="17"/>
          </w:rPr>
          <w:t>second-largest city</w:t>
        </w:r>
      </w:hyperlink>
      <w:r w:rsidRPr="009C6BD4">
        <w:rPr>
          <w:rFonts w:ascii="Book Antiqua" w:eastAsia="Arial" w:hAnsi="Book Antiqua" w:cs="Arial"/>
          <w:sz w:val="17"/>
          <w:szCs w:val="17"/>
        </w:rPr>
        <w:t xml:space="preserve"> in </w:t>
      </w:r>
      <w:hyperlink r:id="rId7">
        <w:r w:rsidRPr="009C6BD4">
          <w:rPr>
            <w:rFonts w:ascii="Book Antiqua" w:eastAsia="Arial" w:hAnsi="Book Antiqua" w:cs="Arial"/>
            <w:sz w:val="17"/>
            <w:szCs w:val="17"/>
          </w:rPr>
          <w:t>Serbia</w:t>
        </w:r>
      </w:hyperlink>
      <w:r w:rsidRPr="009C6BD4">
        <w:rPr>
          <w:rFonts w:ascii="Book Antiqua" w:eastAsia="Arial" w:hAnsi="Book Antiqua" w:cs="Arial"/>
          <w:sz w:val="17"/>
          <w:szCs w:val="17"/>
        </w:rPr>
        <w:t xml:space="preserve">, the administrative seat of </w:t>
      </w:r>
      <w:hyperlink r:id="rId8">
        <w:r w:rsidRPr="009C6BD4">
          <w:rPr>
            <w:rFonts w:ascii="Book Antiqua" w:eastAsia="Arial" w:hAnsi="Book Antiqua" w:cs="Arial"/>
            <w:sz w:val="17"/>
            <w:szCs w:val="17"/>
          </w:rPr>
          <w:t>Vojvodina</w:t>
        </w:r>
      </w:hyperlink>
      <w:r w:rsidRPr="009C6BD4">
        <w:rPr>
          <w:rFonts w:ascii="Book Antiqua" w:eastAsia="Arial" w:hAnsi="Book Antiqua" w:cs="Arial"/>
          <w:sz w:val="17"/>
          <w:szCs w:val="17"/>
        </w:rPr>
        <w:t xml:space="preserve"> and the administrative center of the </w:t>
      </w:r>
      <w:hyperlink r:id="rId9">
        <w:r w:rsidRPr="009C6BD4">
          <w:rPr>
            <w:rFonts w:ascii="Book Antiqua" w:eastAsia="Arial" w:hAnsi="Book Antiqua" w:cs="Arial"/>
            <w:sz w:val="17"/>
            <w:szCs w:val="17"/>
          </w:rPr>
          <w:t xml:space="preserve">South </w:t>
        </w:r>
        <w:proofErr w:type="spellStart"/>
        <w:r w:rsidRPr="009C6BD4">
          <w:rPr>
            <w:rFonts w:ascii="Book Antiqua" w:eastAsia="Arial" w:hAnsi="Book Antiqua" w:cs="Arial"/>
            <w:sz w:val="17"/>
            <w:szCs w:val="17"/>
          </w:rPr>
          <w:t>Backa</w:t>
        </w:r>
        <w:proofErr w:type="spellEnd"/>
        <w:r w:rsidRPr="009C6BD4">
          <w:rPr>
            <w:rFonts w:ascii="Book Antiqua" w:eastAsia="Arial" w:hAnsi="Book Antiqua" w:cs="Arial"/>
            <w:sz w:val="17"/>
            <w:szCs w:val="17"/>
          </w:rPr>
          <w:t xml:space="preserve"> District</w:t>
        </w:r>
      </w:hyperlink>
      <w:r w:rsidRPr="009C6BD4">
        <w:rPr>
          <w:rFonts w:ascii="Book Antiqua" w:eastAsia="Arial" w:hAnsi="Book Antiqua" w:cs="Arial"/>
          <w:sz w:val="17"/>
          <w:szCs w:val="17"/>
        </w:rPr>
        <w:t xml:space="preserve">. Novi Sad is the economic center of </w:t>
      </w:r>
      <w:hyperlink r:id="rId10">
        <w:r w:rsidRPr="009C6BD4">
          <w:rPr>
            <w:rFonts w:ascii="Book Antiqua" w:eastAsia="Arial" w:hAnsi="Book Antiqua" w:cs="Arial"/>
            <w:sz w:val="17"/>
            <w:szCs w:val="17"/>
          </w:rPr>
          <w:t>Vojvodina</w:t>
        </w:r>
      </w:hyperlink>
      <w:r w:rsidRPr="009C6BD4">
        <w:rPr>
          <w:rFonts w:ascii="Book Antiqua" w:eastAsia="Arial" w:hAnsi="Book Antiqua" w:cs="Arial"/>
          <w:sz w:val="17"/>
          <w:szCs w:val="17"/>
        </w:rPr>
        <w:t xml:space="preserve">, the most fertile agricultural region in </w:t>
      </w:r>
      <w:hyperlink r:id="rId11">
        <w:r w:rsidRPr="009C6BD4">
          <w:rPr>
            <w:rFonts w:ascii="Book Antiqua" w:eastAsia="Arial" w:hAnsi="Book Antiqua" w:cs="Arial"/>
            <w:sz w:val="17"/>
            <w:szCs w:val="17"/>
          </w:rPr>
          <w:t>Serbia</w:t>
        </w:r>
      </w:hyperlink>
      <w:r w:rsidRPr="009C6BD4">
        <w:rPr>
          <w:rFonts w:ascii="Book Antiqua" w:eastAsia="Arial" w:hAnsi="Book Antiqua" w:cs="Arial"/>
          <w:sz w:val="17"/>
          <w:szCs w:val="17"/>
        </w:rPr>
        <w:t>.</w:t>
      </w:r>
    </w:p>
    <w:p w:rsidR="009C6BD4" w:rsidRPr="009C6BD4" w:rsidRDefault="009C6BD4" w:rsidP="009C6BD4">
      <w:pPr>
        <w:shd w:val="clear" w:color="auto" w:fill="FFFFFF"/>
        <w:jc w:val="both"/>
        <w:rPr>
          <w:rFonts w:ascii="Book Antiqua" w:eastAsia="Arial" w:hAnsi="Book Antiqua" w:cs="Arial"/>
          <w:sz w:val="17"/>
          <w:szCs w:val="17"/>
        </w:rPr>
      </w:pPr>
      <w:r w:rsidRPr="009C6BD4">
        <w:rPr>
          <w:rFonts w:ascii="Book Antiqua" w:eastAsia="Arial" w:hAnsi="Book Antiqua" w:cs="Arial"/>
          <w:sz w:val="17"/>
          <w:szCs w:val="17"/>
        </w:rPr>
        <w:t xml:space="preserve">Today, Novi Sad is the second cultural center in </w:t>
      </w:r>
      <w:hyperlink r:id="rId12">
        <w:r w:rsidRPr="009C6BD4">
          <w:rPr>
            <w:rFonts w:ascii="Book Antiqua" w:eastAsia="Arial" w:hAnsi="Book Antiqua" w:cs="Arial"/>
            <w:sz w:val="17"/>
            <w:szCs w:val="17"/>
          </w:rPr>
          <w:t>Serbia</w:t>
        </w:r>
      </w:hyperlink>
      <w:r w:rsidRPr="009C6BD4">
        <w:rPr>
          <w:rFonts w:ascii="Book Antiqua" w:eastAsia="Arial" w:hAnsi="Book Antiqua" w:cs="Arial"/>
          <w:sz w:val="17"/>
          <w:szCs w:val="17"/>
        </w:rPr>
        <w:t xml:space="preserve"> (besides </w:t>
      </w:r>
      <w:hyperlink r:id="rId13">
        <w:r w:rsidRPr="009C6BD4">
          <w:rPr>
            <w:rFonts w:ascii="Book Antiqua" w:eastAsia="Arial" w:hAnsi="Book Antiqua" w:cs="Arial"/>
            <w:sz w:val="17"/>
            <w:szCs w:val="17"/>
          </w:rPr>
          <w:t>Belgrade</w:t>
        </w:r>
      </w:hyperlink>
      <w:r w:rsidRPr="009C6BD4">
        <w:rPr>
          <w:rFonts w:ascii="Book Antiqua" w:eastAsia="Arial" w:hAnsi="Book Antiqua" w:cs="Arial"/>
          <w:sz w:val="17"/>
          <w:szCs w:val="17"/>
        </w:rPr>
        <w:t xml:space="preserve">) and city officials try to make the city more attractive to numerous cultural events and music concerts. Since 2000, Novi Sad is home to the </w:t>
      </w:r>
      <w:hyperlink r:id="rId14">
        <w:r w:rsidRPr="009C6BD4">
          <w:rPr>
            <w:rFonts w:ascii="Book Antiqua" w:eastAsia="Arial" w:hAnsi="Book Antiqua" w:cs="Arial"/>
            <w:sz w:val="17"/>
            <w:szCs w:val="17"/>
          </w:rPr>
          <w:t>EXIT festival</w:t>
        </w:r>
      </w:hyperlink>
      <w:r w:rsidRPr="009C6BD4">
        <w:rPr>
          <w:rFonts w:ascii="Book Antiqua" w:eastAsia="Arial" w:hAnsi="Book Antiqua" w:cs="Arial"/>
          <w:sz w:val="17"/>
          <w:szCs w:val="17"/>
        </w:rPr>
        <w:t xml:space="preserve">, the biggest music summer festival in Serbia and the region; and also the only festival of alternative and new theatre in Serbia. Every year, at the beginning of July, during the annual </w:t>
      </w:r>
      <w:hyperlink r:id="rId15">
        <w:r w:rsidRPr="009C6BD4">
          <w:rPr>
            <w:rFonts w:ascii="Book Antiqua" w:eastAsia="Arial" w:hAnsi="Book Antiqua" w:cs="Arial"/>
            <w:sz w:val="17"/>
            <w:szCs w:val="17"/>
          </w:rPr>
          <w:t>EXIT music festival</w:t>
        </w:r>
      </w:hyperlink>
      <w:r w:rsidRPr="009C6BD4">
        <w:rPr>
          <w:rFonts w:ascii="Book Antiqua" w:eastAsia="Arial" w:hAnsi="Book Antiqua" w:cs="Arial"/>
          <w:sz w:val="17"/>
          <w:szCs w:val="17"/>
        </w:rPr>
        <w:t>, the city is full of young people from all over Europe.</w:t>
      </w:r>
    </w:p>
    <w:p w:rsidR="009C6BD4" w:rsidRDefault="009C6BD4" w:rsidP="009C6BD4">
      <w:pPr>
        <w:shd w:val="clear" w:color="auto" w:fill="FFFFFF"/>
        <w:jc w:val="both"/>
        <w:rPr>
          <w:rFonts w:ascii="Book Antiqua" w:eastAsia="Arial" w:hAnsi="Book Antiqua" w:cs="Arial"/>
          <w:sz w:val="17"/>
          <w:szCs w:val="17"/>
        </w:rPr>
      </w:pPr>
      <w:r w:rsidRPr="009C6BD4">
        <w:rPr>
          <w:rFonts w:ascii="Book Antiqua" w:eastAsia="Arial" w:hAnsi="Book Antiqua" w:cs="Arial"/>
          <w:sz w:val="17"/>
          <w:szCs w:val="17"/>
        </w:rPr>
        <w:t xml:space="preserve">The guided tour includes visiting the old heart of the city, </w:t>
      </w:r>
      <w:proofErr w:type="spellStart"/>
      <w:r w:rsidRPr="009C6BD4">
        <w:rPr>
          <w:rFonts w:ascii="Book Antiqua" w:eastAsia="Arial" w:hAnsi="Book Antiqua" w:cs="Arial"/>
          <w:sz w:val="17"/>
          <w:szCs w:val="17"/>
        </w:rPr>
        <w:t>Petrovaradin</w:t>
      </w:r>
      <w:proofErr w:type="spellEnd"/>
      <w:r w:rsidRPr="009C6BD4">
        <w:rPr>
          <w:rFonts w:ascii="Book Antiqua" w:eastAsia="Arial" w:hAnsi="Book Antiqua" w:cs="Arial"/>
          <w:sz w:val="17"/>
          <w:szCs w:val="17"/>
        </w:rPr>
        <w:t xml:space="preserve"> fortress, City Hall, parish church called the Name of Mary Church, the Synagogue, the Ballet School and the Jewish Community building, Bishop’s Residence and other city’s highlights.</w:t>
      </w:r>
      <w:r w:rsidRPr="009C6BD4">
        <w:rPr>
          <w:rFonts w:ascii="Book Antiqua" w:eastAsia="Arial" w:hAnsi="Book Antiqua" w:cs="Arial"/>
          <w:b/>
          <w:sz w:val="17"/>
          <w:szCs w:val="17"/>
        </w:rPr>
        <w:t xml:space="preserve"> </w:t>
      </w:r>
      <w:proofErr w:type="spellStart"/>
      <w:r w:rsidRPr="009C6BD4">
        <w:rPr>
          <w:rFonts w:ascii="Book Antiqua" w:eastAsia="Arial" w:hAnsi="Book Antiqua" w:cs="Arial"/>
          <w:b/>
          <w:sz w:val="17"/>
          <w:szCs w:val="17"/>
        </w:rPr>
        <w:t>Sremski</w:t>
      </w:r>
      <w:proofErr w:type="spellEnd"/>
      <w:r w:rsidRPr="009C6BD4">
        <w:rPr>
          <w:rFonts w:ascii="Book Antiqua" w:eastAsia="Arial" w:hAnsi="Book Antiqua" w:cs="Arial"/>
          <w:b/>
          <w:sz w:val="17"/>
          <w:szCs w:val="17"/>
        </w:rPr>
        <w:t xml:space="preserve"> </w:t>
      </w:r>
      <w:proofErr w:type="spellStart"/>
      <w:r w:rsidRPr="009C6BD4">
        <w:rPr>
          <w:rFonts w:ascii="Book Antiqua" w:eastAsia="Arial" w:hAnsi="Book Antiqua" w:cs="Arial"/>
          <w:b/>
          <w:sz w:val="17"/>
          <w:szCs w:val="17"/>
        </w:rPr>
        <w:t>Karlovci</w:t>
      </w:r>
      <w:proofErr w:type="spellEnd"/>
      <w:r w:rsidRPr="009C6BD4">
        <w:rPr>
          <w:rFonts w:ascii="Book Antiqua" w:eastAsia="Arial" w:hAnsi="Book Antiqua" w:cs="Arial"/>
          <w:b/>
          <w:sz w:val="17"/>
          <w:szCs w:val="17"/>
        </w:rPr>
        <w:t xml:space="preserve"> </w:t>
      </w:r>
      <w:r w:rsidRPr="009C6BD4">
        <w:rPr>
          <w:rFonts w:ascii="Book Antiqua" w:eastAsia="Arial" w:hAnsi="Book Antiqua" w:cs="Arial"/>
          <w:sz w:val="17"/>
          <w:szCs w:val="17"/>
        </w:rPr>
        <w:t xml:space="preserve">is a town and municipality in </w:t>
      </w:r>
      <w:hyperlink r:id="rId16">
        <w:r w:rsidRPr="009C6BD4">
          <w:rPr>
            <w:rFonts w:ascii="Book Antiqua" w:eastAsia="Arial" w:hAnsi="Book Antiqua" w:cs="Arial"/>
            <w:sz w:val="17"/>
            <w:szCs w:val="17"/>
          </w:rPr>
          <w:t>Serbia</w:t>
        </w:r>
      </w:hyperlink>
      <w:r w:rsidRPr="009C6BD4">
        <w:rPr>
          <w:rFonts w:ascii="Book Antiqua" w:eastAsia="Arial" w:hAnsi="Book Antiqua" w:cs="Arial"/>
          <w:sz w:val="17"/>
          <w:szCs w:val="17"/>
        </w:rPr>
        <w:t xml:space="preserve">, in the autonomous province of </w:t>
      </w:r>
      <w:hyperlink r:id="rId17">
        <w:r w:rsidRPr="009C6BD4">
          <w:rPr>
            <w:rFonts w:ascii="Book Antiqua" w:eastAsia="Arial" w:hAnsi="Book Antiqua" w:cs="Arial"/>
            <w:sz w:val="17"/>
            <w:szCs w:val="17"/>
          </w:rPr>
          <w:t>Vojvodina</w:t>
        </w:r>
      </w:hyperlink>
      <w:r w:rsidRPr="009C6BD4">
        <w:rPr>
          <w:rFonts w:ascii="Book Antiqua" w:eastAsia="Arial" w:hAnsi="Book Antiqua" w:cs="Arial"/>
          <w:sz w:val="17"/>
          <w:szCs w:val="17"/>
        </w:rPr>
        <w:t xml:space="preserve">, situated on the bank of the river </w:t>
      </w:r>
      <w:hyperlink r:id="rId18">
        <w:r w:rsidRPr="009C6BD4">
          <w:rPr>
            <w:rFonts w:ascii="Book Antiqua" w:eastAsia="Arial" w:hAnsi="Book Antiqua" w:cs="Arial"/>
            <w:sz w:val="17"/>
            <w:szCs w:val="17"/>
          </w:rPr>
          <w:t>Danube</w:t>
        </w:r>
      </w:hyperlink>
      <w:r w:rsidRPr="009C6BD4">
        <w:rPr>
          <w:rFonts w:ascii="Book Antiqua" w:eastAsia="Arial" w:hAnsi="Book Antiqua" w:cs="Arial"/>
          <w:sz w:val="17"/>
          <w:szCs w:val="17"/>
        </w:rPr>
        <w:t xml:space="preserve">, 8 km from </w:t>
      </w:r>
      <w:hyperlink r:id="rId19">
        <w:r w:rsidRPr="009C6BD4">
          <w:rPr>
            <w:rFonts w:ascii="Book Antiqua" w:eastAsia="Arial" w:hAnsi="Book Antiqua" w:cs="Arial"/>
            <w:sz w:val="17"/>
            <w:szCs w:val="17"/>
          </w:rPr>
          <w:t>Novi Sad</w:t>
        </w:r>
      </w:hyperlink>
      <w:r w:rsidRPr="009C6BD4">
        <w:rPr>
          <w:rFonts w:ascii="Book Antiqua" w:eastAsia="Arial" w:hAnsi="Book Antiqua" w:cs="Arial"/>
          <w:sz w:val="17"/>
          <w:szCs w:val="17"/>
        </w:rPr>
        <w:t xml:space="preserve">. The town has traditionally been known as the seat of the </w:t>
      </w:r>
      <w:hyperlink r:id="rId20">
        <w:r w:rsidRPr="009C6BD4">
          <w:rPr>
            <w:rFonts w:ascii="Book Antiqua" w:eastAsia="Arial" w:hAnsi="Book Antiqua" w:cs="Arial"/>
            <w:sz w:val="17"/>
            <w:szCs w:val="17"/>
          </w:rPr>
          <w:t>Serbian Orthodox Church in the Habsburg Monarchy</w:t>
        </w:r>
      </w:hyperlink>
      <w:r w:rsidRPr="009C6BD4">
        <w:rPr>
          <w:rFonts w:ascii="Book Antiqua" w:eastAsia="Arial" w:hAnsi="Book Antiqua" w:cs="Arial"/>
          <w:sz w:val="17"/>
          <w:szCs w:val="17"/>
        </w:rPr>
        <w:t xml:space="preserve">, as well as the political and cultural capital of </w:t>
      </w:r>
      <w:hyperlink r:id="rId21">
        <w:r w:rsidRPr="009C6BD4">
          <w:rPr>
            <w:rFonts w:ascii="Book Antiqua" w:eastAsia="Arial" w:hAnsi="Book Antiqua" w:cs="Arial"/>
            <w:sz w:val="17"/>
            <w:szCs w:val="17"/>
          </w:rPr>
          <w:t>Serbian Vojvodina</w:t>
        </w:r>
      </w:hyperlink>
      <w:r w:rsidRPr="009C6BD4">
        <w:rPr>
          <w:rFonts w:ascii="Book Antiqua" w:eastAsia="Arial" w:hAnsi="Book Antiqua" w:cs="Arial"/>
          <w:sz w:val="17"/>
          <w:szCs w:val="17"/>
        </w:rPr>
        <w:t xml:space="preserve"> after the </w:t>
      </w:r>
      <w:hyperlink r:id="rId22">
        <w:r w:rsidRPr="009C6BD4">
          <w:rPr>
            <w:rFonts w:ascii="Book Antiqua" w:eastAsia="Arial" w:hAnsi="Book Antiqua" w:cs="Arial"/>
            <w:sz w:val="17"/>
            <w:szCs w:val="17"/>
          </w:rPr>
          <w:t>May Assembly</w:t>
        </w:r>
      </w:hyperlink>
      <w:r w:rsidRPr="009C6BD4">
        <w:rPr>
          <w:rFonts w:ascii="Book Antiqua" w:eastAsia="Arial" w:hAnsi="Book Antiqua" w:cs="Arial"/>
          <w:sz w:val="17"/>
          <w:szCs w:val="17"/>
        </w:rPr>
        <w:t xml:space="preserve"> and during the Revolution in 1848. According to a legend, whoever drinks water from the Four Lions Fountain, built in the year 1799, will return to </w:t>
      </w:r>
      <w:proofErr w:type="spellStart"/>
      <w:r w:rsidRPr="009C6BD4">
        <w:rPr>
          <w:rFonts w:ascii="Book Antiqua" w:eastAsia="Arial" w:hAnsi="Book Antiqua" w:cs="Arial"/>
          <w:sz w:val="17"/>
          <w:szCs w:val="17"/>
        </w:rPr>
        <w:t>Sremski</w:t>
      </w:r>
      <w:proofErr w:type="spellEnd"/>
      <w:r w:rsidRPr="009C6BD4">
        <w:rPr>
          <w:rFonts w:ascii="Book Antiqua" w:eastAsia="Arial" w:hAnsi="Book Antiqua" w:cs="Arial"/>
          <w:sz w:val="17"/>
          <w:szCs w:val="17"/>
        </w:rPr>
        <w:t xml:space="preserve"> </w:t>
      </w:r>
      <w:proofErr w:type="spellStart"/>
      <w:r w:rsidRPr="009C6BD4">
        <w:rPr>
          <w:rFonts w:ascii="Book Antiqua" w:eastAsia="Arial" w:hAnsi="Book Antiqua" w:cs="Arial"/>
          <w:sz w:val="17"/>
          <w:szCs w:val="17"/>
        </w:rPr>
        <w:t>Karlovci</w:t>
      </w:r>
      <w:proofErr w:type="spellEnd"/>
      <w:r w:rsidRPr="009C6BD4">
        <w:rPr>
          <w:rFonts w:ascii="Book Antiqua" w:eastAsia="Arial" w:hAnsi="Book Antiqua" w:cs="Arial"/>
          <w:sz w:val="17"/>
          <w:szCs w:val="17"/>
        </w:rPr>
        <w:t xml:space="preserve"> to marry. Also, Serbia’s oldest gymnasium is located here. </w:t>
      </w:r>
      <w:proofErr w:type="spellStart"/>
      <w:r w:rsidRPr="009C6BD4">
        <w:rPr>
          <w:rFonts w:ascii="Book Antiqua" w:eastAsia="Arial" w:hAnsi="Book Antiqua" w:cs="Arial"/>
          <w:sz w:val="17"/>
          <w:szCs w:val="17"/>
        </w:rPr>
        <w:t>Sremski</w:t>
      </w:r>
      <w:proofErr w:type="spellEnd"/>
      <w:r w:rsidRPr="009C6BD4">
        <w:rPr>
          <w:rFonts w:ascii="Book Antiqua" w:eastAsia="Arial" w:hAnsi="Book Antiqua" w:cs="Arial"/>
          <w:sz w:val="17"/>
          <w:szCs w:val="17"/>
        </w:rPr>
        <w:t xml:space="preserve"> </w:t>
      </w:r>
      <w:proofErr w:type="spellStart"/>
      <w:r w:rsidRPr="009C6BD4">
        <w:rPr>
          <w:rFonts w:ascii="Book Antiqua" w:eastAsia="Arial" w:hAnsi="Book Antiqua" w:cs="Arial"/>
          <w:sz w:val="17"/>
          <w:szCs w:val="17"/>
        </w:rPr>
        <w:t>Karlovci</w:t>
      </w:r>
      <w:proofErr w:type="spellEnd"/>
      <w:r w:rsidRPr="009C6BD4">
        <w:rPr>
          <w:rFonts w:ascii="Book Antiqua" w:eastAsia="Arial" w:hAnsi="Book Antiqua" w:cs="Arial"/>
          <w:sz w:val="17"/>
          <w:szCs w:val="17"/>
        </w:rPr>
        <w:t xml:space="preserve"> produces excellent wine. Its rustic cellars draw more and more visitors each year. The area’s vineyards add to its quaint character and beautiful scenery. This tour can include wine tasting</w:t>
      </w:r>
      <w:r w:rsidR="0040612C">
        <w:rPr>
          <w:rFonts w:ascii="Book Antiqua" w:eastAsia="Arial" w:hAnsi="Book Antiqua" w:cs="Arial"/>
          <w:sz w:val="17"/>
          <w:szCs w:val="17"/>
        </w:rPr>
        <w:t>.</w:t>
      </w:r>
    </w:p>
    <w:p w:rsidR="0040612C" w:rsidRPr="0040612C" w:rsidRDefault="0040612C" w:rsidP="009C6BD4">
      <w:pPr>
        <w:shd w:val="clear" w:color="auto" w:fill="FFFFFF"/>
        <w:jc w:val="both"/>
        <w:rPr>
          <w:rFonts w:ascii="Book Antiqua" w:eastAsia="Arial" w:hAnsi="Book Antiqua" w:cs="Arial"/>
          <w:sz w:val="6"/>
          <w:szCs w:val="6"/>
        </w:rPr>
      </w:pPr>
    </w:p>
    <w:p w:rsidR="0040612C" w:rsidRPr="009C6BD4" w:rsidRDefault="0040612C" w:rsidP="0040612C">
      <w:pPr>
        <w:shd w:val="clear" w:color="auto" w:fill="FFFFFF"/>
        <w:jc w:val="center"/>
        <w:rPr>
          <w:rFonts w:ascii="Book Antiqua" w:eastAsia="Arial" w:hAnsi="Book Antiqua" w:cs="Arial"/>
          <w:b/>
          <w:i/>
          <w:iCs/>
          <w:sz w:val="17"/>
          <w:szCs w:val="17"/>
        </w:rPr>
      </w:pPr>
      <w:r>
        <w:rPr>
          <w:rFonts w:ascii="Book Antiqua" w:eastAsia="Arial" w:hAnsi="Book Antiqua" w:cs="Arial"/>
          <w:b/>
          <w:i/>
          <w:iCs/>
          <w:noProof/>
          <w:sz w:val="17"/>
          <w:szCs w:val="17"/>
        </w:rPr>
        <w:drawing>
          <wp:inline distT="0" distB="0" distL="0" distR="0">
            <wp:extent cx="1362075" cy="90819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REMSKI KARLOVC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2569" cy="915187"/>
                    </a:xfrm>
                    <a:prstGeom prst="rect">
                      <a:avLst/>
                    </a:prstGeom>
                  </pic:spPr>
                </pic:pic>
              </a:graphicData>
            </a:graphic>
          </wp:inline>
        </w:drawing>
      </w:r>
    </w:p>
    <w:p w:rsidR="0040612C" w:rsidRDefault="0040612C"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sz w:val="17"/>
          <w:szCs w:val="17"/>
        </w:rPr>
      </w:pPr>
      <w:proofErr w:type="spellStart"/>
      <w:r w:rsidRPr="0040612C">
        <w:rPr>
          <w:rFonts w:ascii="Book Antiqua" w:eastAsia="Arial" w:hAnsi="Book Antiqua" w:cs="Arial"/>
          <w:b/>
          <w:i/>
          <w:iCs/>
          <w:color w:val="FF0000"/>
          <w:sz w:val="17"/>
          <w:szCs w:val="17"/>
        </w:rPr>
        <w:t>Ni</w:t>
      </w:r>
      <w:r w:rsidR="0040612C">
        <w:rPr>
          <w:rFonts w:ascii="Book Antiqua" w:eastAsia="Arial" w:hAnsi="Book Antiqua" w:cs="Arial"/>
          <w:b/>
          <w:i/>
          <w:iCs/>
          <w:color w:val="FF0000"/>
          <w:sz w:val="17"/>
          <w:szCs w:val="17"/>
        </w:rPr>
        <w:t>š</w:t>
      </w:r>
      <w:proofErr w:type="spellEnd"/>
      <w:r w:rsidRPr="009C6BD4">
        <w:rPr>
          <w:rFonts w:ascii="Book Antiqua" w:eastAsia="Arial" w:hAnsi="Book Antiqua" w:cs="Arial"/>
          <w:b/>
          <w:sz w:val="17"/>
          <w:szCs w:val="17"/>
        </w:rPr>
        <w:t xml:space="preserve"> </w:t>
      </w:r>
      <w:r w:rsidRPr="009C6BD4">
        <w:rPr>
          <w:rFonts w:ascii="Book Antiqua" w:eastAsia="Arial" w:hAnsi="Book Antiqua" w:cs="Arial"/>
          <w:sz w:val="17"/>
          <w:szCs w:val="17"/>
        </w:rPr>
        <w:t xml:space="preserve">is 238km away from Belgrade, accessible via highway. Sometime before the birth of Christ, the Romans conquered this town and named it </w:t>
      </w:r>
      <w:proofErr w:type="spellStart"/>
      <w:r w:rsidRPr="009C6BD4">
        <w:rPr>
          <w:rFonts w:ascii="Book Antiqua" w:eastAsia="Arial" w:hAnsi="Book Antiqua" w:cs="Arial"/>
          <w:sz w:val="17"/>
          <w:szCs w:val="17"/>
        </w:rPr>
        <w:t>Naissus</w:t>
      </w:r>
      <w:proofErr w:type="spellEnd"/>
      <w:r w:rsidRPr="009C6BD4">
        <w:rPr>
          <w:rFonts w:ascii="Book Antiqua" w:eastAsia="Arial" w:hAnsi="Book Antiqua" w:cs="Arial"/>
          <w:sz w:val="17"/>
          <w:szCs w:val="17"/>
        </w:rPr>
        <w:t>. It is the birthplace of the Emperor, Constantine the Great.</w:t>
      </w:r>
    </w:p>
    <w:p w:rsidR="009C6BD4" w:rsidRPr="009C6BD4" w:rsidRDefault="009C6BD4" w:rsidP="009C6BD4">
      <w:pPr>
        <w:shd w:val="clear" w:color="auto" w:fill="FFFFFF"/>
        <w:jc w:val="both"/>
        <w:rPr>
          <w:rFonts w:ascii="Book Antiqua" w:eastAsia="Arial" w:hAnsi="Book Antiqua" w:cs="Arial"/>
          <w:sz w:val="18"/>
          <w:szCs w:val="18"/>
        </w:rPr>
      </w:pPr>
      <w:proofErr w:type="spellStart"/>
      <w:r w:rsidRPr="009C6BD4">
        <w:rPr>
          <w:rFonts w:ascii="Book Antiqua" w:eastAsia="Arial" w:hAnsi="Book Antiqua" w:cs="Arial"/>
          <w:sz w:val="17"/>
          <w:szCs w:val="17"/>
        </w:rPr>
        <w:t>Cele</w:t>
      </w:r>
      <w:proofErr w:type="spellEnd"/>
      <w:r w:rsidRPr="009C6BD4">
        <w:rPr>
          <w:rFonts w:ascii="Book Antiqua" w:eastAsia="Arial" w:hAnsi="Book Antiqua" w:cs="Arial"/>
          <w:sz w:val="17"/>
          <w:szCs w:val="17"/>
        </w:rPr>
        <w:t xml:space="preserve"> </w:t>
      </w:r>
      <w:proofErr w:type="spellStart"/>
      <w:r w:rsidRPr="009C6BD4">
        <w:rPr>
          <w:rFonts w:ascii="Book Antiqua" w:eastAsia="Arial" w:hAnsi="Book Antiqua" w:cs="Arial"/>
          <w:sz w:val="17"/>
          <w:szCs w:val="17"/>
        </w:rPr>
        <w:t>kula</w:t>
      </w:r>
      <w:proofErr w:type="spellEnd"/>
      <w:r w:rsidRPr="009C6BD4">
        <w:rPr>
          <w:rFonts w:ascii="Book Antiqua" w:eastAsia="Arial" w:hAnsi="Book Antiqua" w:cs="Arial"/>
          <w:i/>
          <w:sz w:val="17"/>
          <w:szCs w:val="17"/>
        </w:rPr>
        <w:t xml:space="preserve"> </w:t>
      </w:r>
      <w:r w:rsidRPr="009C6BD4">
        <w:rPr>
          <w:rFonts w:ascii="Book Antiqua" w:eastAsia="Arial" w:hAnsi="Book Antiqua" w:cs="Arial"/>
          <w:sz w:val="17"/>
          <w:szCs w:val="17"/>
        </w:rPr>
        <w:t>(Skull Tower)</w:t>
      </w:r>
      <w:r w:rsidRPr="009C6BD4">
        <w:rPr>
          <w:rFonts w:ascii="Book Antiqua" w:eastAsia="Arial" w:hAnsi="Book Antiqua" w:cs="Arial"/>
          <w:i/>
          <w:sz w:val="17"/>
          <w:szCs w:val="17"/>
        </w:rPr>
        <w:t xml:space="preserve"> </w:t>
      </w:r>
      <w:r w:rsidRPr="009C6BD4">
        <w:rPr>
          <w:rFonts w:ascii="Book Antiqua" w:eastAsia="Arial" w:hAnsi="Book Antiqua" w:cs="Arial"/>
          <w:sz w:val="17"/>
          <w:szCs w:val="17"/>
        </w:rPr>
        <w:t>is easily one of</w:t>
      </w:r>
      <w:r w:rsidRPr="009C6BD4">
        <w:rPr>
          <w:rFonts w:ascii="Book Antiqua" w:eastAsia="Arial" w:hAnsi="Book Antiqua" w:cs="Arial"/>
          <w:i/>
          <w:sz w:val="17"/>
          <w:szCs w:val="17"/>
        </w:rPr>
        <w:t xml:space="preserve"> </w:t>
      </w:r>
      <w:r w:rsidRPr="009C6BD4">
        <w:rPr>
          <w:rFonts w:ascii="Book Antiqua" w:eastAsia="Arial" w:hAnsi="Book Antiqua" w:cs="Arial"/>
          <w:sz w:val="17"/>
          <w:szCs w:val="17"/>
        </w:rPr>
        <w:t xml:space="preserve">Nis’s most important sights. Located 2km from the city center, it was erected following the gory battle between the Serbian army and the Turks on </w:t>
      </w:r>
      <w:proofErr w:type="spellStart"/>
      <w:r w:rsidRPr="009C6BD4">
        <w:rPr>
          <w:rFonts w:ascii="Book Antiqua" w:eastAsia="Arial" w:hAnsi="Book Antiqua" w:cs="Arial"/>
          <w:sz w:val="17"/>
          <w:szCs w:val="17"/>
        </w:rPr>
        <w:t>Cegar</w:t>
      </w:r>
      <w:proofErr w:type="spellEnd"/>
      <w:r w:rsidRPr="009C6BD4">
        <w:rPr>
          <w:rFonts w:ascii="Book Antiqua" w:eastAsia="Arial" w:hAnsi="Book Antiqua" w:cs="Arial"/>
          <w:sz w:val="17"/>
          <w:szCs w:val="17"/>
        </w:rPr>
        <w:t xml:space="preserve">. After the battle, the Turkish Commander </w:t>
      </w:r>
      <w:proofErr w:type="spellStart"/>
      <w:r w:rsidRPr="009C6BD4">
        <w:rPr>
          <w:rFonts w:ascii="Book Antiqua" w:eastAsia="Arial" w:hAnsi="Book Antiqua" w:cs="Arial"/>
          <w:sz w:val="17"/>
          <w:szCs w:val="17"/>
        </w:rPr>
        <w:t>Hushid</w:t>
      </w:r>
      <w:proofErr w:type="spellEnd"/>
      <w:r w:rsidRPr="009C6BD4">
        <w:rPr>
          <w:rFonts w:ascii="Book Antiqua" w:eastAsia="Arial" w:hAnsi="Book Antiqua" w:cs="Arial"/>
          <w:sz w:val="17"/>
          <w:szCs w:val="17"/>
        </w:rPr>
        <w:t xml:space="preserve">-pasha ordered his soldiers to skin a head of every fallen Serbian soldier, fill it with hay, send it to the Sultan of </w:t>
      </w:r>
      <w:proofErr w:type="spellStart"/>
      <w:r w:rsidRPr="009C6BD4">
        <w:rPr>
          <w:rFonts w:ascii="Book Antiqua" w:eastAsia="Arial" w:hAnsi="Book Antiqua" w:cs="Arial"/>
          <w:sz w:val="17"/>
          <w:szCs w:val="17"/>
        </w:rPr>
        <w:t>Stambol</w:t>
      </w:r>
      <w:proofErr w:type="spellEnd"/>
      <w:r w:rsidRPr="009C6BD4">
        <w:rPr>
          <w:rFonts w:ascii="Book Antiqua" w:eastAsia="Arial" w:hAnsi="Book Antiqua" w:cs="Arial"/>
          <w:i/>
          <w:sz w:val="17"/>
          <w:szCs w:val="17"/>
        </w:rPr>
        <w:t xml:space="preserve"> </w:t>
      </w:r>
      <w:r w:rsidRPr="009C6BD4">
        <w:rPr>
          <w:rFonts w:ascii="Book Antiqua" w:eastAsia="Arial" w:hAnsi="Book Antiqua" w:cs="Arial"/>
          <w:sz w:val="17"/>
          <w:szCs w:val="17"/>
        </w:rPr>
        <w:t>(Istanbul</w:t>
      </w:r>
      <w:r w:rsidRPr="009C6BD4">
        <w:rPr>
          <w:rFonts w:ascii="Book Antiqua" w:eastAsia="Arial" w:hAnsi="Book Antiqua" w:cs="Arial"/>
          <w:i/>
          <w:sz w:val="17"/>
          <w:szCs w:val="17"/>
        </w:rPr>
        <w:t xml:space="preserve">) </w:t>
      </w:r>
      <w:r w:rsidRPr="009C6BD4">
        <w:rPr>
          <w:rFonts w:ascii="Book Antiqua" w:eastAsia="Arial" w:hAnsi="Book Antiqua" w:cs="Arial"/>
          <w:sz w:val="17"/>
          <w:szCs w:val="17"/>
        </w:rPr>
        <w:t>and stack the skulls into a tower which would serve as a permanent warning to the Serbian people. Of the total 852 skulls that were used to build the tower, 58 are preserved today.</w:t>
      </w:r>
    </w:p>
    <w:p w:rsidR="009C6BD4" w:rsidRDefault="0040612C" w:rsidP="009C6BD4">
      <w:pPr>
        <w:shd w:val="clear" w:color="auto" w:fill="FFFFFF"/>
        <w:jc w:val="both"/>
        <w:rPr>
          <w:rFonts w:ascii="Book Antiqua" w:eastAsia="Arial" w:hAnsi="Book Antiqua" w:cs="Arial"/>
          <w:b/>
          <w:i/>
          <w:iCs/>
          <w:sz w:val="17"/>
          <w:szCs w:val="17"/>
        </w:rPr>
      </w:pPr>
      <w:r>
        <w:rPr>
          <w:noProof/>
        </w:rPr>
        <w:drawing>
          <wp:anchor distT="0" distB="0" distL="114300" distR="114300" simplePos="0" relativeHeight="251664384" behindDoc="0" locked="0" layoutInCell="1" hidden="0" allowOverlap="1" wp14:anchorId="5BF2953D" wp14:editId="04543BA0">
            <wp:simplePos x="0" y="0"/>
            <wp:positionH relativeFrom="column">
              <wp:posOffset>93980</wp:posOffset>
            </wp:positionH>
            <wp:positionV relativeFrom="paragraph">
              <wp:posOffset>142875</wp:posOffset>
            </wp:positionV>
            <wp:extent cx="1933575" cy="1181100"/>
            <wp:effectExtent l="0" t="0" r="9525" b="0"/>
            <wp:wrapSquare wrapText="bothSides" distT="0" distB="0" distL="114300" distR="114300"/>
            <wp:docPr id="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4"/>
                    <a:srcRect b="10107"/>
                    <a:stretch>
                      <a:fillRect/>
                    </a:stretch>
                  </pic:blipFill>
                  <pic:spPr>
                    <a:xfrm>
                      <a:off x="0" y="0"/>
                      <a:ext cx="1933575" cy="1181100"/>
                    </a:xfrm>
                    <a:prstGeom prst="rect">
                      <a:avLst/>
                    </a:prstGeom>
                    <a:ln/>
                  </pic:spPr>
                </pic:pic>
              </a:graphicData>
            </a:graphic>
            <wp14:sizeRelH relativeFrom="margin">
              <wp14:pctWidth>0</wp14:pctWidth>
            </wp14:sizeRelH>
            <wp14:sizeRelV relativeFrom="margin">
              <wp14:pctHeight>0</wp14:pctHeight>
            </wp14:sizeRelV>
          </wp:anchor>
        </w:drawing>
      </w:r>
    </w:p>
    <w:p w:rsidR="0040612C" w:rsidRPr="009C6BD4" w:rsidRDefault="0040612C"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b/>
          <w:i/>
          <w:iCs/>
          <w:sz w:val="17"/>
          <w:szCs w:val="17"/>
        </w:rPr>
      </w:pPr>
    </w:p>
    <w:p w:rsidR="009C6BD4" w:rsidRPr="009C6BD4" w:rsidRDefault="009C6BD4" w:rsidP="009C6BD4">
      <w:pPr>
        <w:shd w:val="clear" w:color="auto" w:fill="FFFFFF"/>
        <w:jc w:val="both"/>
        <w:rPr>
          <w:rFonts w:ascii="Book Antiqua" w:eastAsia="Arial" w:hAnsi="Book Antiqua" w:cs="Arial"/>
          <w:b/>
          <w:i/>
          <w:iCs/>
          <w:sz w:val="17"/>
          <w:szCs w:val="17"/>
        </w:rPr>
      </w:pPr>
    </w:p>
    <w:p w:rsidR="000529C4" w:rsidRPr="009C6BD4" w:rsidRDefault="00A133E3" w:rsidP="009C6BD4">
      <w:pPr>
        <w:shd w:val="clear" w:color="auto" w:fill="FFFFFF"/>
        <w:jc w:val="both"/>
        <w:rPr>
          <w:rFonts w:ascii="Book Antiqua" w:eastAsia="Arial" w:hAnsi="Book Antiqua" w:cs="Arial"/>
          <w:sz w:val="17"/>
          <w:szCs w:val="17"/>
        </w:rPr>
      </w:pPr>
      <w:r w:rsidRPr="009C6BD4">
        <w:rPr>
          <w:rFonts w:ascii="Book Antiqua" w:eastAsia="Arial" w:hAnsi="Book Antiqua" w:cs="Arial"/>
          <w:sz w:val="17"/>
          <w:szCs w:val="17"/>
        </w:rPr>
        <w:t>.</w:t>
      </w: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Default="009C6BD4" w:rsidP="009C6BD4">
      <w:pPr>
        <w:shd w:val="clear" w:color="auto" w:fill="FFFFFF"/>
        <w:jc w:val="both"/>
        <w:rPr>
          <w:rFonts w:ascii="Book Antiqua" w:eastAsia="Arial" w:hAnsi="Book Antiqua" w:cs="Arial"/>
          <w:sz w:val="17"/>
          <w:szCs w:val="17"/>
        </w:rPr>
      </w:pPr>
    </w:p>
    <w:p w:rsidR="009C6BD4" w:rsidRDefault="009C6BD4" w:rsidP="009C6BD4">
      <w:pPr>
        <w:shd w:val="clear" w:color="auto" w:fill="FFFFFF"/>
        <w:jc w:val="both"/>
        <w:rPr>
          <w:rFonts w:ascii="Book Antiqua" w:eastAsia="Arial" w:hAnsi="Book Antiqua" w:cs="Arial"/>
          <w:sz w:val="17"/>
          <w:szCs w:val="17"/>
        </w:rPr>
      </w:pPr>
    </w:p>
    <w:p w:rsid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Pr="009C6BD4" w:rsidRDefault="009C6BD4" w:rsidP="009C6BD4">
      <w:pPr>
        <w:shd w:val="clear" w:color="auto" w:fill="FFFFFF"/>
        <w:jc w:val="both"/>
        <w:rPr>
          <w:rFonts w:ascii="Book Antiqua" w:eastAsia="Arial" w:hAnsi="Book Antiqua" w:cs="Arial"/>
          <w:sz w:val="17"/>
          <w:szCs w:val="17"/>
        </w:rPr>
      </w:pPr>
    </w:p>
    <w:p w:rsidR="009C6BD4" w:rsidRDefault="009C6BD4" w:rsidP="00054257">
      <w:pPr>
        <w:rPr>
          <w:rFonts w:ascii="Arial" w:eastAsia="Arial" w:hAnsi="Arial" w:cs="Arial"/>
          <w:color w:val="000000"/>
        </w:rPr>
        <w:sectPr w:rsidR="009C6BD4" w:rsidSect="009C6BD4">
          <w:type w:val="continuous"/>
          <w:pgSz w:w="11907" w:h="16840"/>
          <w:pgMar w:top="181" w:right="425" w:bottom="993" w:left="1080" w:header="720" w:footer="720" w:gutter="0"/>
          <w:cols w:num="3" w:space="312"/>
        </w:sectPr>
      </w:pPr>
    </w:p>
    <w:p w:rsidR="009C6BD4" w:rsidRDefault="009C6BD4" w:rsidP="00054257">
      <w:pPr>
        <w:rPr>
          <w:rFonts w:ascii="Arial" w:eastAsia="Arial" w:hAnsi="Arial" w:cs="Arial"/>
          <w:b/>
          <w:color w:val="FF0000"/>
          <w:u w:val="single"/>
        </w:rPr>
      </w:pPr>
    </w:p>
    <w:p w:rsidR="0060117F" w:rsidRDefault="0060117F" w:rsidP="0060117F">
      <w:pPr>
        <w:jc w:val="center"/>
        <w:rPr>
          <w:rFonts w:ascii="Book Antiqua" w:eastAsia="Arial" w:hAnsi="Book Antiqua" w:cs="Arial"/>
          <w:b/>
          <w:color w:val="FF0000"/>
        </w:rPr>
      </w:pPr>
      <w:r>
        <w:rPr>
          <w:rFonts w:ascii="Arial" w:eastAsia="Arial" w:hAnsi="Arial" w:cs="Arial"/>
          <w:noProof/>
          <w:color w:val="000000"/>
        </w:rPr>
        <w:drawing>
          <wp:inline distT="0" distB="0" distL="0" distR="0" wp14:anchorId="124BB53A" wp14:editId="7D741E93">
            <wp:extent cx="2219325" cy="644696"/>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travellino 1500px sirina 72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55" cy="663064"/>
                    </a:xfrm>
                    <a:prstGeom prst="rect">
                      <a:avLst/>
                    </a:prstGeom>
                  </pic:spPr>
                </pic:pic>
              </a:graphicData>
            </a:graphic>
          </wp:inline>
        </w:drawing>
      </w:r>
    </w:p>
    <w:p w:rsidR="0060117F" w:rsidRDefault="0060117F" w:rsidP="009C6BD4">
      <w:pPr>
        <w:jc w:val="center"/>
        <w:rPr>
          <w:rFonts w:ascii="Book Antiqua" w:eastAsia="Arial" w:hAnsi="Book Antiqua" w:cs="Arial"/>
          <w:b/>
          <w:color w:val="FF0000"/>
        </w:rPr>
      </w:pPr>
    </w:p>
    <w:p w:rsidR="000529C4" w:rsidRPr="0060117F" w:rsidRDefault="00A133E3" w:rsidP="009C6BD4">
      <w:pPr>
        <w:jc w:val="center"/>
        <w:rPr>
          <w:rFonts w:ascii="Book Antiqua" w:eastAsia="Arial" w:hAnsi="Book Antiqua" w:cs="Arial"/>
          <w:color w:val="FF0000"/>
        </w:rPr>
      </w:pPr>
      <w:r w:rsidRPr="0060117F">
        <w:rPr>
          <w:rFonts w:ascii="Book Antiqua" w:eastAsia="Arial" w:hAnsi="Book Antiqua" w:cs="Arial"/>
          <w:b/>
          <w:color w:val="FF0000"/>
        </w:rPr>
        <w:t>EXCURSIONS</w:t>
      </w:r>
    </w:p>
    <w:p w:rsidR="000529C4" w:rsidRDefault="0060117F" w:rsidP="009C6BD4">
      <w:pPr>
        <w:jc w:val="center"/>
        <w:rPr>
          <w:rFonts w:ascii="Book Antiqua" w:eastAsia="Arial" w:hAnsi="Book Antiqua" w:cs="Arial"/>
          <w:b/>
          <w:i/>
          <w:color w:val="FF0000"/>
          <w:sz w:val="20"/>
          <w:szCs w:val="20"/>
        </w:rPr>
      </w:pPr>
      <w:r w:rsidRPr="0060117F">
        <w:rPr>
          <w:rFonts w:ascii="Book Antiqua" w:eastAsia="Arial" w:hAnsi="Book Antiqua" w:cs="Arial"/>
          <w:b/>
          <w:i/>
          <w:color w:val="FF0000"/>
          <w:sz w:val="20"/>
          <w:szCs w:val="20"/>
        </w:rPr>
        <w:t>WHOLE DAY TRIPS</w:t>
      </w:r>
      <w:r w:rsidR="00A133E3" w:rsidRPr="0060117F">
        <w:rPr>
          <w:rFonts w:ascii="Book Antiqua" w:eastAsia="Arial" w:hAnsi="Book Antiqua" w:cs="Arial"/>
          <w:b/>
          <w:i/>
          <w:color w:val="FF0000"/>
          <w:sz w:val="20"/>
          <w:szCs w:val="20"/>
        </w:rPr>
        <w:t xml:space="preserve"> </w:t>
      </w:r>
    </w:p>
    <w:p w:rsidR="0060117F" w:rsidRPr="0060117F" w:rsidRDefault="0060117F" w:rsidP="009C6BD4">
      <w:pPr>
        <w:jc w:val="center"/>
        <w:rPr>
          <w:rFonts w:ascii="Book Antiqua" w:eastAsia="Arial" w:hAnsi="Book Antiqua" w:cs="Arial"/>
          <w:b/>
          <w:i/>
          <w:color w:val="FF0000"/>
          <w:sz w:val="20"/>
          <w:szCs w:val="20"/>
        </w:rPr>
      </w:pPr>
    </w:p>
    <w:p w:rsidR="00054257" w:rsidRPr="0060117F" w:rsidRDefault="00054257" w:rsidP="009C6BD4">
      <w:pPr>
        <w:jc w:val="center"/>
        <w:rPr>
          <w:rFonts w:ascii="Book Antiqua" w:eastAsia="Arial" w:hAnsi="Book Antiqua" w:cs="Arial"/>
          <w:color w:val="FF0000"/>
          <w:sz w:val="6"/>
          <w:szCs w:val="6"/>
        </w:rPr>
      </w:pPr>
    </w:p>
    <w:p w:rsidR="00054257" w:rsidRPr="0060117F" w:rsidRDefault="00054257" w:rsidP="009C6BD4">
      <w:pPr>
        <w:jc w:val="both"/>
        <w:rPr>
          <w:rFonts w:ascii="Book Antiqua" w:eastAsia="Arial" w:hAnsi="Book Antiqua" w:cs="Arial"/>
          <w:b/>
          <w:color w:val="FF0000"/>
          <w:sz w:val="16"/>
          <w:szCs w:val="16"/>
        </w:rPr>
        <w:sectPr w:rsidR="00054257" w:rsidRPr="0060117F">
          <w:type w:val="continuous"/>
          <w:pgSz w:w="11907" w:h="16840"/>
          <w:pgMar w:top="181" w:right="425" w:bottom="180" w:left="1080" w:header="720" w:footer="720" w:gutter="0"/>
          <w:cols w:space="720" w:equalWidth="0">
            <w:col w:w="9360"/>
          </w:cols>
        </w:sectPr>
      </w:pPr>
    </w:p>
    <w:p w:rsidR="000529C4" w:rsidRPr="0060117F" w:rsidRDefault="0060117F" w:rsidP="009C6BD4">
      <w:pPr>
        <w:jc w:val="both"/>
        <w:rPr>
          <w:rFonts w:ascii="Book Antiqua" w:eastAsia="Arial" w:hAnsi="Book Antiqua" w:cs="Arial"/>
          <w:color w:val="FF0000"/>
          <w:sz w:val="16"/>
          <w:szCs w:val="16"/>
        </w:rPr>
      </w:pPr>
      <w:r w:rsidRPr="0060117F">
        <w:rPr>
          <w:rFonts w:ascii="Book Antiqua" w:eastAsia="Arial" w:hAnsi="Book Antiqua" w:cs="Arial"/>
          <w:b/>
          <w:color w:val="FF0000"/>
          <w:sz w:val="16"/>
          <w:szCs w:val="16"/>
        </w:rPr>
        <w:t>VINEYARD OF VRŠAC</w:t>
      </w:r>
    </w:p>
    <w:p w:rsidR="000529C4" w:rsidRPr="0060117F" w:rsidRDefault="00A133E3" w:rsidP="009C6BD4">
      <w:pPr>
        <w:jc w:val="both"/>
        <w:rPr>
          <w:rFonts w:ascii="Book Antiqua" w:eastAsia="Arial" w:hAnsi="Book Antiqua" w:cs="Arial"/>
          <w:color w:val="000000"/>
          <w:sz w:val="16"/>
          <w:szCs w:val="16"/>
        </w:rPr>
      </w:pPr>
      <w:proofErr w:type="spellStart"/>
      <w:r w:rsidRPr="0060117F">
        <w:rPr>
          <w:rFonts w:ascii="Book Antiqua" w:eastAsia="Arial" w:hAnsi="Book Antiqua" w:cs="Arial"/>
          <w:sz w:val="16"/>
          <w:szCs w:val="16"/>
          <w:highlight w:val="white"/>
        </w:rPr>
        <w:t>Vr</w:t>
      </w:r>
      <w:r w:rsidR="00054257" w:rsidRPr="0060117F">
        <w:rPr>
          <w:rFonts w:ascii="Book Antiqua" w:eastAsia="Arial" w:hAnsi="Book Antiqua" w:cs="Arial"/>
          <w:sz w:val="16"/>
          <w:szCs w:val="16"/>
          <w:highlight w:val="white"/>
        </w:rPr>
        <w:t>š</w:t>
      </w:r>
      <w:r w:rsidRPr="0060117F">
        <w:rPr>
          <w:rFonts w:ascii="Book Antiqua" w:eastAsia="Arial" w:hAnsi="Book Antiqua" w:cs="Arial"/>
          <w:sz w:val="16"/>
          <w:szCs w:val="16"/>
          <w:highlight w:val="white"/>
        </w:rPr>
        <w:t>ac</w:t>
      </w:r>
      <w:proofErr w:type="spellEnd"/>
      <w:r w:rsidRPr="0060117F">
        <w:rPr>
          <w:rFonts w:ascii="Book Antiqua" w:eastAsia="Arial" w:hAnsi="Book Antiqua" w:cs="Arial"/>
          <w:sz w:val="16"/>
          <w:szCs w:val="16"/>
          <w:highlight w:val="white"/>
        </w:rPr>
        <w:t xml:space="preserve"> and its surroundings have been known as viticulture region since ancient times. This vineyard area covers a great part of the slopes and the bottoms of </w:t>
      </w:r>
      <w:proofErr w:type="spellStart"/>
      <w:r w:rsidRPr="0060117F">
        <w:rPr>
          <w:rFonts w:ascii="Book Antiqua" w:eastAsia="Arial" w:hAnsi="Book Antiqua" w:cs="Arial"/>
          <w:sz w:val="16"/>
          <w:szCs w:val="16"/>
          <w:highlight w:val="white"/>
        </w:rPr>
        <w:t>Vr</w:t>
      </w:r>
      <w:r w:rsidR="00054257" w:rsidRPr="0060117F">
        <w:rPr>
          <w:rFonts w:ascii="Book Antiqua" w:eastAsia="Arial" w:hAnsi="Book Antiqua" w:cs="Arial"/>
          <w:sz w:val="16"/>
          <w:szCs w:val="16"/>
          <w:highlight w:val="white"/>
        </w:rPr>
        <w:t>š</w:t>
      </w:r>
      <w:r w:rsidRPr="0060117F">
        <w:rPr>
          <w:rFonts w:ascii="Book Antiqua" w:eastAsia="Arial" w:hAnsi="Book Antiqua" w:cs="Arial"/>
          <w:sz w:val="16"/>
          <w:szCs w:val="16"/>
          <w:highlight w:val="white"/>
        </w:rPr>
        <w:t>ac</w:t>
      </w:r>
      <w:proofErr w:type="spellEnd"/>
      <w:r w:rsidRPr="0060117F">
        <w:rPr>
          <w:rFonts w:ascii="Book Antiqua" w:eastAsia="Arial" w:hAnsi="Book Antiqua" w:cs="Arial"/>
          <w:sz w:val="16"/>
          <w:szCs w:val="16"/>
          <w:highlight w:val="white"/>
        </w:rPr>
        <w:t xml:space="preserve"> mountains where natural conditions enable successful vine growing. The viticulture of this r</w:t>
      </w:r>
      <w:r w:rsidRPr="0060117F">
        <w:rPr>
          <w:rFonts w:ascii="Book Antiqua" w:eastAsia="Arial" w:hAnsi="Book Antiqua" w:cs="Arial"/>
          <w:sz w:val="16"/>
          <w:szCs w:val="16"/>
          <w:highlight w:val="white"/>
        </w:rPr>
        <w:t xml:space="preserve">egion dates from the Roman rule of these areas and lasts until today. The assortment consists mostly of white wine varieties for the production of quality and </w:t>
      </w:r>
      <w:proofErr w:type="gramStart"/>
      <w:r w:rsidRPr="0060117F">
        <w:rPr>
          <w:rFonts w:ascii="Book Antiqua" w:eastAsia="Arial" w:hAnsi="Book Antiqua" w:cs="Arial"/>
          <w:sz w:val="16"/>
          <w:szCs w:val="16"/>
          <w:highlight w:val="white"/>
        </w:rPr>
        <w:t>top quality</w:t>
      </w:r>
      <w:proofErr w:type="gramEnd"/>
      <w:r w:rsidRPr="0060117F">
        <w:rPr>
          <w:rFonts w:ascii="Book Antiqua" w:eastAsia="Arial" w:hAnsi="Book Antiqua" w:cs="Arial"/>
          <w:sz w:val="16"/>
          <w:szCs w:val="16"/>
          <w:highlight w:val="white"/>
        </w:rPr>
        <w:t xml:space="preserve"> wines. Italian Riesling is the most represented variety (over 50%), followed by Rhein</w:t>
      </w:r>
      <w:r w:rsidRPr="0060117F">
        <w:rPr>
          <w:rFonts w:ascii="Book Antiqua" w:eastAsia="Arial" w:hAnsi="Book Antiqua" w:cs="Arial"/>
          <w:sz w:val="16"/>
          <w:szCs w:val="16"/>
          <w:highlight w:val="white"/>
        </w:rPr>
        <w:t xml:space="preserve"> Riesling, White Burgundy, Chardonnay, Muscat </w:t>
      </w:r>
      <w:proofErr w:type="spellStart"/>
      <w:r w:rsidRPr="0060117F">
        <w:rPr>
          <w:rFonts w:ascii="Book Antiqua" w:eastAsia="Arial" w:hAnsi="Book Antiqua" w:cs="Arial"/>
          <w:sz w:val="16"/>
          <w:szCs w:val="16"/>
          <w:highlight w:val="white"/>
        </w:rPr>
        <w:t>Ottonel</w:t>
      </w:r>
      <w:proofErr w:type="spellEnd"/>
      <w:r w:rsidRPr="0060117F">
        <w:rPr>
          <w:rFonts w:ascii="Book Antiqua" w:eastAsia="Arial" w:hAnsi="Book Antiqua" w:cs="Arial"/>
          <w:sz w:val="16"/>
          <w:szCs w:val="16"/>
          <w:highlight w:val="white"/>
        </w:rPr>
        <w:t xml:space="preserve">, Spice </w:t>
      </w:r>
      <w:proofErr w:type="spellStart"/>
      <w:r w:rsidRPr="0060117F">
        <w:rPr>
          <w:rFonts w:ascii="Book Antiqua" w:eastAsia="Arial" w:hAnsi="Book Antiqua" w:cs="Arial"/>
          <w:sz w:val="16"/>
          <w:szCs w:val="16"/>
          <w:highlight w:val="white"/>
        </w:rPr>
        <w:t>Traminer</w:t>
      </w:r>
      <w:proofErr w:type="spellEnd"/>
      <w:r w:rsidRPr="0060117F">
        <w:rPr>
          <w:rFonts w:ascii="Book Antiqua" w:eastAsia="Arial" w:hAnsi="Book Antiqua" w:cs="Arial"/>
          <w:sz w:val="16"/>
          <w:szCs w:val="16"/>
          <w:highlight w:val="white"/>
        </w:rPr>
        <w:t xml:space="preserve">, </w:t>
      </w:r>
      <w:proofErr w:type="spellStart"/>
      <w:r w:rsidRPr="0060117F">
        <w:rPr>
          <w:rFonts w:ascii="Book Antiqua" w:eastAsia="Arial" w:hAnsi="Book Antiqua" w:cs="Arial"/>
          <w:sz w:val="16"/>
          <w:szCs w:val="16"/>
          <w:highlight w:val="white"/>
        </w:rPr>
        <w:t>Kreaca</w:t>
      </w:r>
      <w:proofErr w:type="spellEnd"/>
      <w:r w:rsidRPr="0060117F">
        <w:rPr>
          <w:rFonts w:ascii="Book Antiqua" w:eastAsia="Arial" w:hAnsi="Book Antiqua" w:cs="Arial"/>
          <w:sz w:val="16"/>
          <w:szCs w:val="16"/>
          <w:highlight w:val="white"/>
        </w:rPr>
        <w:t xml:space="preserve">, </w:t>
      </w:r>
      <w:proofErr w:type="spellStart"/>
      <w:r w:rsidRPr="0060117F">
        <w:rPr>
          <w:rFonts w:ascii="Book Antiqua" w:eastAsia="Arial" w:hAnsi="Book Antiqua" w:cs="Arial"/>
          <w:sz w:val="16"/>
          <w:szCs w:val="16"/>
          <w:highlight w:val="white"/>
        </w:rPr>
        <w:t>Smederevka</w:t>
      </w:r>
      <w:proofErr w:type="spellEnd"/>
      <w:r w:rsidR="00054257" w:rsidRPr="0060117F">
        <w:rPr>
          <w:rFonts w:ascii="Book Antiqua" w:eastAsia="Arial" w:hAnsi="Book Antiqua" w:cs="Arial"/>
          <w:sz w:val="16"/>
          <w:szCs w:val="16"/>
          <w:highlight w:val="white"/>
        </w:rPr>
        <w:t>..</w:t>
      </w:r>
      <w:r w:rsidRPr="0060117F">
        <w:rPr>
          <w:rFonts w:ascii="Book Antiqua" w:eastAsia="Arial" w:hAnsi="Book Antiqua" w:cs="Arial"/>
          <w:sz w:val="16"/>
          <w:szCs w:val="16"/>
          <w:highlight w:val="white"/>
        </w:rPr>
        <w:t xml:space="preserve">. The group of red wine varieties includes </w:t>
      </w:r>
      <w:proofErr w:type="spellStart"/>
      <w:r w:rsidRPr="0060117F">
        <w:rPr>
          <w:rFonts w:ascii="Book Antiqua" w:eastAsia="Arial" w:hAnsi="Book Antiqua" w:cs="Arial"/>
          <w:sz w:val="16"/>
          <w:szCs w:val="16"/>
          <w:highlight w:val="white"/>
        </w:rPr>
        <w:t>Frankovka</w:t>
      </w:r>
      <w:proofErr w:type="spellEnd"/>
      <w:r w:rsidRPr="0060117F">
        <w:rPr>
          <w:rFonts w:ascii="Book Antiqua" w:eastAsia="Arial" w:hAnsi="Book Antiqua" w:cs="Arial"/>
          <w:sz w:val="16"/>
          <w:szCs w:val="16"/>
          <w:highlight w:val="white"/>
        </w:rPr>
        <w:t xml:space="preserve"> and Muscat Hamburg varieties. The autochthonous and world-renowned variety </w:t>
      </w:r>
      <w:proofErr w:type="spellStart"/>
      <w:r w:rsidRPr="0060117F">
        <w:rPr>
          <w:rFonts w:ascii="Book Antiqua" w:eastAsia="Arial" w:hAnsi="Book Antiqua" w:cs="Arial"/>
          <w:sz w:val="16"/>
          <w:szCs w:val="16"/>
          <w:highlight w:val="white"/>
        </w:rPr>
        <w:t>Kreaca</w:t>
      </w:r>
      <w:proofErr w:type="spellEnd"/>
      <w:r w:rsidRPr="0060117F">
        <w:rPr>
          <w:rFonts w:ascii="Book Antiqua" w:eastAsia="Arial" w:hAnsi="Book Antiqua" w:cs="Arial"/>
          <w:sz w:val="16"/>
          <w:szCs w:val="16"/>
          <w:highlight w:val="white"/>
        </w:rPr>
        <w:t xml:space="preserve"> is definitely </w:t>
      </w:r>
      <w:r w:rsidRPr="0060117F">
        <w:rPr>
          <w:rFonts w:ascii="Book Antiqua" w:eastAsia="Arial" w:hAnsi="Book Antiqua" w:cs="Arial"/>
          <w:sz w:val="16"/>
          <w:szCs w:val="16"/>
          <w:highlight w:val="white"/>
        </w:rPr>
        <w:t xml:space="preserve">the pride of “Vineyards of </w:t>
      </w:r>
      <w:proofErr w:type="spellStart"/>
      <w:r w:rsidRPr="0060117F">
        <w:rPr>
          <w:rFonts w:ascii="Book Antiqua" w:eastAsia="Arial" w:hAnsi="Book Antiqua" w:cs="Arial"/>
          <w:sz w:val="16"/>
          <w:szCs w:val="16"/>
          <w:highlight w:val="white"/>
        </w:rPr>
        <w:t>Vr</w:t>
      </w:r>
      <w:r w:rsidR="00054257" w:rsidRPr="0060117F">
        <w:rPr>
          <w:rFonts w:ascii="Book Antiqua" w:eastAsia="Arial" w:hAnsi="Book Antiqua" w:cs="Arial"/>
          <w:sz w:val="16"/>
          <w:szCs w:val="16"/>
          <w:highlight w:val="white"/>
        </w:rPr>
        <w:t>š</w:t>
      </w:r>
      <w:r w:rsidRPr="0060117F">
        <w:rPr>
          <w:rFonts w:ascii="Book Antiqua" w:eastAsia="Arial" w:hAnsi="Book Antiqua" w:cs="Arial"/>
          <w:sz w:val="16"/>
          <w:szCs w:val="16"/>
          <w:highlight w:val="white"/>
        </w:rPr>
        <w:t>ac</w:t>
      </w:r>
      <w:proofErr w:type="spellEnd"/>
      <w:r w:rsidRPr="0060117F">
        <w:rPr>
          <w:rFonts w:ascii="Book Antiqua" w:eastAsia="Arial" w:hAnsi="Book Antiqua" w:cs="Arial"/>
          <w:sz w:val="16"/>
          <w:szCs w:val="16"/>
          <w:highlight w:val="white"/>
        </w:rPr>
        <w:t>”.</w:t>
      </w:r>
    </w:p>
    <w:p w:rsidR="000529C4" w:rsidRPr="0060117F" w:rsidRDefault="000529C4" w:rsidP="009C6BD4">
      <w:pPr>
        <w:jc w:val="both"/>
        <w:rPr>
          <w:rFonts w:ascii="Book Antiqua" w:eastAsia="Arial" w:hAnsi="Book Antiqua" w:cs="Arial"/>
          <w:color w:val="000000"/>
          <w:sz w:val="16"/>
          <w:szCs w:val="16"/>
        </w:rPr>
      </w:pPr>
    </w:p>
    <w:p w:rsidR="000529C4" w:rsidRPr="0060117F" w:rsidRDefault="0060117F" w:rsidP="009C6BD4">
      <w:pPr>
        <w:rPr>
          <w:rFonts w:ascii="Book Antiqua" w:eastAsia="Arial" w:hAnsi="Book Antiqua" w:cs="Arial"/>
          <w:color w:val="FF0000"/>
          <w:sz w:val="16"/>
          <w:szCs w:val="16"/>
        </w:rPr>
      </w:pPr>
      <w:r w:rsidRPr="0060117F">
        <w:rPr>
          <w:rFonts w:ascii="Book Antiqua" w:eastAsia="Arial" w:hAnsi="Book Antiqua" w:cs="Arial"/>
          <w:b/>
          <w:color w:val="FF0000"/>
          <w:sz w:val="16"/>
          <w:szCs w:val="16"/>
        </w:rPr>
        <w:t>OPLENAC - TOPOLA</w:t>
      </w:r>
    </w:p>
    <w:p w:rsidR="000529C4" w:rsidRPr="0060117F" w:rsidRDefault="00A133E3" w:rsidP="009C6BD4">
      <w:pPr>
        <w:jc w:val="both"/>
        <w:rPr>
          <w:rFonts w:ascii="Book Antiqua" w:eastAsia="Arial" w:hAnsi="Book Antiqua" w:cs="Arial"/>
          <w:sz w:val="16"/>
          <w:szCs w:val="16"/>
          <w:highlight w:val="white"/>
        </w:rPr>
      </w:pPr>
      <w:proofErr w:type="spellStart"/>
      <w:r w:rsidRPr="0060117F">
        <w:rPr>
          <w:rFonts w:ascii="Book Antiqua" w:eastAsia="Arial" w:hAnsi="Book Antiqua" w:cs="Arial"/>
          <w:sz w:val="16"/>
          <w:szCs w:val="16"/>
          <w:highlight w:val="white"/>
        </w:rPr>
        <w:t>Ora</w:t>
      </w:r>
      <w:r w:rsidR="00054257" w:rsidRPr="0060117F">
        <w:rPr>
          <w:rFonts w:ascii="Book Antiqua" w:eastAsia="Arial" w:hAnsi="Book Antiqua" w:cs="Arial"/>
          <w:sz w:val="16"/>
          <w:szCs w:val="16"/>
          <w:highlight w:val="white"/>
        </w:rPr>
        <w:t>š</w:t>
      </w:r>
      <w:r w:rsidRPr="0060117F">
        <w:rPr>
          <w:rFonts w:ascii="Book Antiqua" w:eastAsia="Arial" w:hAnsi="Book Antiqua" w:cs="Arial"/>
          <w:sz w:val="16"/>
          <w:szCs w:val="16"/>
          <w:highlight w:val="white"/>
        </w:rPr>
        <w:t>sac</w:t>
      </w:r>
      <w:proofErr w:type="spellEnd"/>
      <w:r w:rsidRPr="0060117F">
        <w:rPr>
          <w:rFonts w:ascii="Book Antiqua" w:eastAsia="Arial" w:hAnsi="Book Antiqua" w:cs="Arial"/>
          <w:sz w:val="16"/>
          <w:szCs w:val="16"/>
          <w:highlight w:val="white"/>
        </w:rPr>
        <w:t xml:space="preserve"> is known as the place where </w:t>
      </w:r>
      <w:proofErr w:type="spellStart"/>
      <w:r w:rsidRPr="0060117F">
        <w:rPr>
          <w:rFonts w:ascii="Book Antiqua" w:eastAsia="Arial" w:hAnsi="Book Antiqua" w:cs="Arial"/>
          <w:sz w:val="16"/>
          <w:szCs w:val="16"/>
          <w:highlight w:val="white"/>
        </w:rPr>
        <w:t>Karadjordje</w:t>
      </w:r>
      <w:proofErr w:type="spellEnd"/>
      <w:r w:rsidRPr="0060117F">
        <w:rPr>
          <w:rFonts w:ascii="Book Antiqua" w:eastAsia="Arial" w:hAnsi="Book Antiqua" w:cs="Arial"/>
          <w:sz w:val="16"/>
          <w:szCs w:val="16"/>
          <w:highlight w:val="white"/>
        </w:rPr>
        <w:t xml:space="preserve"> signed an agreement to start the fight against the Turks, in history later called the First Serbian Uprising. Travel continues to </w:t>
      </w:r>
      <w:proofErr w:type="spellStart"/>
      <w:r w:rsidRPr="0060117F">
        <w:rPr>
          <w:rFonts w:ascii="Book Antiqua" w:eastAsia="Arial" w:hAnsi="Book Antiqua" w:cs="Arial"/>
          <w:sz w:val="16"/>
          <w:szCs w:val="16"/>
          <w:highlight w:val="white"/>
        </w:rPr>
        <w:t>Arandjelovac</w:t>
      </w:r>
      <w:proofErr w:type="spellEnd"/>
      <w:r w:rsidRPr="0060117F">
        <w:rPr>
          <w:rFonts w:ascii="Book Antiqua" w:eastAsia="Arial" w:hAnsi="Book Antiqua" w:cs="Arial"/>
          <w:sz w:val="16"/>
          <w:szCs w:val="16"/>
          <w:highlight w:val="white"/>
        </w:rPr>
        <w:t>, a small tow</w:t>
      </w:r>
      <w:r w:rsidRPr="0060117F">
        <w:rPr>
          <w:rFonts w:ascii="Book Antiqua" w:eastAsia="Arial" w:hAnsi="Book Antiqua" w:cs="Arial"/>
          <w:sz w:val="16"/>
          <w:szCs w:val="16"/>
          <w:highlight w:val="white"/>
        </w:rPr>
        <w:t xml:space="preserve">n in the center of </w:t>
      </w:r>
      <w:proofErr w:type="spellStart"/>
      <w:r w:rsidR="00054257" w:rsidRPr="0060117F">
        <w:rPr>
          <w:rFonts w:ascii="Book Antiqua" w:eastAsia="Arial" w:hAnsi="Book Antiqua" w:cs="Arial"/>
          <w:sz w:val="16"/>
          <w:szCs w:val="16"/>
          <w:highlight w:val="white"/>
        </w:rPr>
        <w:t>Š</w:t>
      </w:r>
      <w:r w:rsidRPr="0060117F">
        <w:rPr>
          <w:rFonts w:ascii="Book Antiqua" w:eastAsia="Arial" w:hAnsi="Book Antiqua" w:cs="Arial"/>
          <w:sz w:val="16"/>
          <w:szCs w:val="16"/>
          <w:highlight w:val="white"/>
        </w:rPr>
        <w:t>umadija</w:t>
      </w:r>
      <w:proofErr w:type="spellEnd"/>
      <w:r w:rsidRPr="0060117F">
        <w:rPr>
          <w:rFonts w:ascii="Book Antiqua" w:eastAsia="Arial" w:hAnsi="Book Antiqua" w:cs="Arial"/>
          <w:sz w:val="16"/>
          <w:szCs w:val="16"/>
          <w:highlight w:val="white"/>
        </w:rPr>
        <w:t xml:space="preserve"> located in the foothills of the mountains </w:t>
      </w:r>
      <w:proofErr w:type="spellStart"/>
      <w:r w:rsidRPr="0060117F">
        <w:rPr>
          <w:rFonts w:ascii="Book Antiqua" w:eastAsia="Arial" w:hAnsi="Book Antiqua" w:cs="Arial"/>
          <w:sz w:val="16"/>
          <w:szCs w:val="16"/>
          <w:highlight w:val="white"/>
        </w:rPr>
        <w:t>Bukulja</w:t>
      </w:r>
      <w:proofErr w:type="spellEnd"/>
      <w:r w:rsidRPr="0060117F">
        <w:rPr>
          <w:rFonts w:ascii="Book Antiqua" w:eastAsia="Arial" w:hAnsi="Book Antiqua" w:cs="Arial"/>
          <w:sz w:val="16"/>
          <w:szCs w:val="16"/>
          <w:highlight w:val="white"/>
        </w:rPr>
        <w:t xml:space="preserve"> and </w:t>
      </w:r>
      <w:proofErr w:type="spellStart"/>
      <w:r w:rsidRPr="0060117F">
        <w:rPr>
          <w:rFonts w:ascii="Book Antiqua" w:eastAsia="Arial" w:hAnsi="Book Antiqua" w:cs="Arial"/>
          <w:sz w:val="16"/>
          <w:szCs w:val="16"/>
          <w:highlight w:val="white"/>
        </w:rPr>
        <w:t>Ven</w:t>
      </w:r>
      <w:r w:rsidR="00054257" w:rsidRPr="0060117F">
        <w:rPr>
          <w:rFonts w:ascii="Book Antiqua" w:eastAsia="Arial" w:hAnsi="Book Antiqua" w:cs="Arial"/>
          <w:sz w:val="16"/>
          <w:szCs w:val="16"/>
          <w:highlight w:val="white"/>
        </w:rPr>
        <w:t>č</w:t>
      </w:r>
      <w:r w:rsidRPr="0060117F">
        <w:rPr>
          <w:rFonts w:ascii="Book Antiqua" w:eastAsia="Arial" w:hAnsi="Book Antiqua" w:cs="Arial"/>
          <w:sz w:val="16"/>
          <w:szCs w:val="16"/>
          <w:highlight w:val="white"/>
        </w:rPr>
        <w:t>ac</w:t>
      </w:r>
      <w:proofErr w:type="spellEnd"/>
      <w:r w:rsidRPr="0060117F">
        <w:rPr>
          <w:rFonts w:ascii="Book Antiqua" w:eastAsia="Arial" w:hAnsi="Book Antiqua" w:cs="Arial"/>
          <w:sz w:val="16"/>
          <w:szCs w:val="16"/>
          <w:highlight w:val="white"/>
        </w:rPr>
        <w:t xml:space="preserve">. In Topola you explore the city - hill </w:t>
      </w:r>
      <w:proofErr w:type="spellStart"/>
      <w:r w:rsidRPr="0060117F">
        <w:rPr>
          <w:rFonts w:ascii="Book Antiqua" w:eastAsia="Arial" w:hAnsi="Book Antiqua" w:cs="Arial"/>
          <w:sz w:val="16"/>
          <w:szCs w:val="16"/>
          <w:highlight w:val="white"/>
        </w:rPr>
        <w:t>Oplenac</w:t>
      </w:r>
      <w:proofErr w:type="spellEnd"/>
      <w:r w:rsidRPr="0060117F">
        <w:rPr>
          <w:rFonts w:ascii="Book Antiqua" w:eastAsia="Arial" w:hAnsi="Book Antiqua" w:cs="Arial"/>
          <w:sz w:val="16"/>
          <w:szCs w:val="16"/>
          <w:highlight w:val="white"/>
        </w:rPr>
        <w:t xml:space="preserve"> and St. George - the mausoleum of the royal family and the house </w:t>
      </w:r>
      <w:proofErr w:type="spellStart"/>
      <w:r w:rsidRPr="0060117F">
        <w:rPr>
          <w:rFonts w:ascii="Book Antiqua" w:eastAsia="Arial" w:hAnsi="Book Antiqua" w:cs="Arial"/>
          <w:sz w:val="16"/>
          <w:szCs w:val="16"/>
          <w:highlight w:val="white"/>
        </w:rPr>
        <w:t>Karadjordjevic</w:t>
      </w:r>
      <w:proofErr w:type="spellEnd"/>
      <w:r w:rsidRPr="0060117F">
        <w:rPr>
          <w:rFonts w:ascii="Book Antiqua" w:eastAsia="Arial" w:hAnsi="Book Antiqua" w:cs="Arial"/>
          <w:sz w:val="16"/>
          <w:szCs w:val="16"/>
          <w:highlight w:val="white"/>
        </w:rPr>
        <w:t xml:space="preserve"> </w:t>
      </w:r>
      <w:proofErr w:type="spellStart"/>
      <w:r w:rsidRPr="0060117F">
        <w:rPr>
          <w:rFonts w:ascii="Book Antiqua" w:eastAsia="Arial" w:hAnsi="Book Antiqua" w:cs="Arial"/>
          <w:sz w:val="16"/>
          <w:szCs w:val="16"/>
          <w:highlight w:val="white"/>
        </w:rPr>
        <w:t>Petar</w:t>
      </w:r>
      <w:proofErr w:type="spellEnd"/>
      <w:r w:rsidRPr="0060117F">
        <w:rPr>
          <w:rFonts w:ascii="Book Antiqua" w:eastAsia="Arial" w:hAnsi="Book Antiqua" w:cs="Arial"/>
          <w:sz w:val="16"/>
          <w:szCs w:val="16"/>
          <w:highlight w:val="white"/>
        </w:rPr>
        <w:t xml:space="preserve"> I, king and queen villas, vineyard</w:t>
      </w:r>
      <w:r w:rsidRPr="0060117F">
        <w:rPr>
          <w:rFonts w:ascii="Book Antiqua" w:eastAsia="Arial" w:hAnsi="Book Antiqua" w:cs="Arial"/>
          <w:sz w:val="16"/>
          <w:szCs w:val="16"/>
          <w:highlight w:val="white"/>
        </w:rPr>
        <w:t xml:space="preserve">s kings and royal cellars at the foot of the hill that is in the center of Topola – </w:t>
      </w:r>
      <w:proofErr w:type="spellStart"/>
      <w:r w:rsidRPr="0060117F">
        <w:rPr>
          <w:rFonts w:ascii="Book Antiqua" w:eastAsia="Arial" w:hAnsi="Book Antiqua" w:cs="Arial"/>
          <w:sz w:val="16"/>
          <w:szCs w:val="16"/>
          <w:highlight w:val="white"/>
        </w:rPr>
        <w:t>Karadjordje’s</w:t>
      </w:r>
      <w:proofErr w:type="spellEnd"/>
      <w:r w:rsidRPr="0060117F">
        <w:rPr>
          <w:rFonts w:ascii="Book Antiqua" w:eastAsia="Arial" w:hAnsi="Book Antiqua" w:cs="Arial"/>
          <w:sz w:val="16"/>
          <w:szCs w:val="16"/>
          <w:highlight w:val="white"/>
        </w:rPr>
        <w:t xml:space="preserve"> town and church of the Holy Virgin built by the Great Serbian Leader.</w:t>
      </w:r>
    </w:p>
    <w:p w:rsidR="00054257" w:rsidRPr="0060117F" w:rsidRDefault="00054257" w:rsidP="009C6BD4">
      <w:pPr>
        <w:jc w:val="both"/>
        <w:rPr>
          <w:rFonts w:ascii="Book Antiqua" w:eastAsia="Arial" w:hAnsi="Book Antiqua" w:cs="Arial"/>
          <w:sz w:val="16"/>
          <w:szCs w:val="16"/>
          <w:highlight w:val="white"/>
        </w:rPr>
      </w:pPr>
    </w:p>
    <w:p w:rsidR="00054257" w:rsidRPr="0060117F" w:rsidRDefault="00054257" w:rsidP="00054257">
      <w:pPr>
        <w:jc w:val="center"/>
        <w:rPr>
          <w:rFonts w:ascii="Book Antiqua" w:eastAsia="Arial" w:hAnsi="Book Antiqua" w:cs="Arial"/>
          <w:sz w:val="16"/>
          <w:szCs w:val="16"/>
          <w:highlight w:val="white"/>
        </w:rPr>
      </w:pPr>
      <w:r w:rsidRPr="0060117F">
        <w:rPr>
          <w:rFonts w:ascii="Book Antiqua" w:eastAsia="Arial" w:hAnsi="Book Antiqua" w:cs="Arial"/>
          <w:noProof/>
          <w:sz w:val="16"/>
          <w:szCs w:val="16"/>
        </w:rPr>
        <w:drawing>
          <wp:inline distT="0" distB="0" distL="0" distR="0">
            <wp:extent cx="1402080" cy="84520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kva-sv.djordja-na-oplencu.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6482" cy="871972"/>
                    </a:xfrm>
                    <a:prstGeom prst="rect">
                      <a:avLst/>
                    </a:prstGeom>
                  </pic:spPr>
                </pic:pic>
              </a:graphicData>
            </a:graphic>
          </wp:inline>
        </w:drawing>
      </w:r>
    </w:p>
    <w:p w:rsidR="000529C4" w:rsidRPr="0060117F" w:rsidRDefault="000529C4" w:rsidP="009C6BD4">
      <w:pPr>
        <w:jc w:val="both"/>
        <w:rPr>
          <w:rFonts w:ascii="Book Antiqua" w:eastAsia="Arial" w:hAnsi="Book Antiqua" w:cs="Arial"/>
          <w:sz w:val="16"/>
          <w:szCs w:val="16"/>
          <w:highlight w:val="white"/>
        </w:rPr>
      </w:pPr>
    </w:p>
    <w:p w:rsidR="000529C4" w:rsidRPr="0060117F" w:rsidRDefault="0060117F" w:rsidP="009C6BD4">
      <w:pPr>
        <w:jc w:val="both"/>
        <w:rPr>
          <w:rFonts w:ascii="Book Antiqua" w:eastAsia="Arial" w:hAnsi="Book Antiqua" w:cs="Arial"/>
          <w:color w:val="FF0000"/>
          <w:sz w:val="16"/>
          <w:szCs w:val="16"/>
        </w:rPr>
      </w:pPr>
      <w:r w:rsidRPr="0060117F">
        <w:rPr>
          <w:rFonts w:ascii="Book Antiqua" w:eastAsia="Arial" w:hAnsi="Book Antiqua" w:cs="Arial"/>
          <w:b/>
          <w:color w:val="FF0000"/>
          <w:sz w:val="16"/>
          <w:szCs w:val="16"/>
        </w:rPr>
        <w:t>RESAVA CAVE</w:t>
      </w:r>
    </w:p>
    <w:p w:rsidR="000529C4" w:rsidRPr="0060117F" w:rsidRDefault="00A133E3" w:rsidP="009C6BD4">
      <w:pPr>
        <w:jc w:val="both"/>
        <w:rPr>
          <w:rFonts w:ascii="Book Antiqua" w:eastAsia="Arial" w:hAnsi="Book Antiqua" w:cs="Arial"/>
          <w:sz w:val="16"/>
          <w:szCs w:val="16"/>
          <w:highlight w:val="white"/>
        </w:rPr>
      </w:pPr>
      <w:r w:rsidRPr="0060117F">
        <w:rPr>
          <w:rFonts w:ascii="Book Antiqua" w:eastAsia="Arial" w:hAnsi="Book Antiqua" w:cs="Arial"/>
          <w:sz w:val="16"/>
          <w:szCs w:val="16"/>
          <w:highlight w:val="white"/>
        </w:rPr>
        <w:t xml:space="preserve">The </w:t>
      </w:r>
      <w:proofErr w:type="spellStart"/>
      <w:r w:rsidRPr="0060117F">
        <w:rPr>
          <w:rFonts w:ascii="Book Antiqua" w:eastAsia="Arial" w:hAnsi="Book Antiqua" w:cs="Arial"/>
          <w:sz w:val="16"/>
          <w:szCs w:val="16"/>
          <w:highlight w:val="white"/>
        </w:rPr>
        <w:t>Resava</w:t>
      </w:r>
      <w:proofErr w:type="spellEnd"/>
      <w:r w:rsidRPr="0060117F">
        <w:rPr>
          <w:rFonts w:ascii="Book Antiqua" w:eastAsia="Arial" w:hAnsi="Book Antiqua" w:cs="Arial"/>
          <w:sz w:val="16"/>
          <w:szCs w:val="16"/>
          <w:highlight w:val="white"/>
        </w:rPr>
        <w:t xml:space="preserve"> Cave lies in the eastern Serbia in the vicinity of the town of D</w:t>
      </w:r>
      <w:r w:rsidRPr="0060117F">
        <w:rPr>
          <w:rFonts w:ascii="Book Antiqua" w:eastAsia="Arial" w:hAnsi="Book Antiqua" w:cs="Arial"/>
          <w:sz w:val="16"/>
          <w:szCs w:val="16"/>
          <w:highlight w:val="white"/>
        </w:rPr>
        <w:t xml:space="preserve">espotovac (20 km). It is the first cave to be prepared for visits in Serbia. The length of the cave totals to 2,850 meters and the tourist paths is 800 m long. The </w:t>
      </w:r>
      <w:proofErr w:type="spellStart"/>
      <w:r w:rsidRPr="0060117F">
        <w:rPr>
          <w:rFonts w:ascii="Book Antiqua" w:eastAsia="Arial" w:hAnsi="Book Antiqua" w:cs="Arial"/>
          <w:sz w:val="16"/>
          <w:szCs w:val="16"/>
          <w:highlight w:val="white"/>
        </w:rPr>
        <w:t>Resava</w:t>
      </w:r>
      <w:proofErr w:type="spellEnd"/>
      <w:r w:rsidRPr="0060117F">
        <w:rPr>
          <w:rFonts w:ascii="Book Antiqua" w:eastAsia="Arial" w:hAnsi="Book Antiqua" w:cs="Arial"/>
          <w:sz w:val="16"/>
          <w:szCs w:val="16"/>
          <w:highlight w:val="white"/>
        </w:rPr>
        <w:t xml:space="preserve"> Cave consists of three floors of passages and halls connected by artificial tunnels. </w:t>
      </w:r>
      <w:r w:rsidRPr="0060117F">
        <w:rPr>
          <w:rFonts w:ascii="Book Antiqua" w:eastAsia="Arial" w:hAnsi="Book Antiqua" w:cs="Arial"/>
          <w:sz w:val="16"/>
          <w:szCs w:val="16"/>
          <w:highlight w:val="white"/>
        </w:rPr>
        <w:t>Only parts of the first and second floors (Upper and Lower Gallery) have been prepared for visits. An underground river flows through the lowest floor (Third Gallery).</w:t>
      </w:r>
    </w:p>
    <w:p w:rsidR="00054257" w:rsidRPr="0060117F" w:rsidRDefault="00054257" w:rsidP="009C6BD4">
      <w:pPr>
        <w:jc w:val="both"/>
        <w:rPr>
          <w:rFonts w:ascii="Book Antiqua" w:eastAsia="Arial" w:hAnsi="Book Antiqua" w:cs="Arial"/>
          <w:sz w:val="16"/>
          <w:szCs w:val="16"/>
          <w:highlight w:val="white"/>
        </w:rPr>
      </w:pPr>
    </w:p>
    <w:p w:rsidR="00054257" w:rsidRPr="0060117F" w:rsidRDefault="0060117F" w:rsidP="00054257">
      <w:pPr>
        <w:jc w:val="center"/>
        <w:rPr>
          <w:rFonts w:ascii="Book Antiqua" w:eastAsia="Arial" w:hAnsi="Book Antiqua" w:cs="Arial"/>
          <w:sz w:val="16"/>
          <w:szCs w:val="16"/>
          <w:highlight w:val="white"/>
        </w:rPr>
      </w:pPr>
      <w:r w:rsidRPr="0060117F">
        <w:rPr>
          <w:rFonts w:ascii="Book Antiqua" w:eastAsia="Arial" w:hAnsi="Book Antiqua" w:cs="Arial"/>
          <w:noProof/>
          <w:sz w:val="16"/>
          <w:szCs w:val="16"/>
        </w:rPr>
        <w:drawing>
          <wp:inline distT="0" distB="0" distL="0" distR="0" wp14:anchorId="4A79201E" wp14:editId="23D207BA">
            <wp:extent cx="1129916" cy="8473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716051551981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19327" cy="914395"/>
                    </a:xfrm>
                    <a:prstGeom prst="rect">
                      <a:avLst/>
                    </a:prstGeom>
                  </pic:spPr>
                </pic:pic>
              </a:graphicData>
            </a:graphic>
          </wp:inline>
        </w:drawing>
      </w:r>
    </w:p>
    <w:p w:rsidR="0060117F" w:rsidRDefault="0060117F" w:rsidP="009C6BD4">
      <w:pPr>
        <w:rPr>
          <w:rFonts w:ascii="Book Antiqua" w:eastAsia="Arial" w:hAnsi="Book Antiqua" w:cs="Arial"/>
          <w:b/>
          <w:color w:val="FF0000"/>
          <w:sz w:val="16"/>
          <w:szCs w:val="16"/>
        </w:rPr>
      </w:pPr>
    </w:p>
    <w:p w:rsidR="000529C4" w:rsidRPr="0060117F" w:rsidRDefault="0060117F" w:rsidP="009C6BD4">
      <w:pPr>
        <w:rPr>
          <w:rFonts w:ascii="Book Antiqua" w:eastAsia="Arial" w:hAnsi="Book Antiqua" w:cs="Arial"/>
          <w:color w:val="FF0000"/>
          <w:sz w:val="16"/>
          <w:szCs w:val="16"/>
        </w:rPr>
      </w:pPr>
      <w:r w:rsidRPr="0060117F">
        <w:rPr>
          <w:rFonts w:ascii="Book Antiqua" w:eastAsia="Arial" w:hAnsi="Book Antiqua" w:cs="Arial"/>
          <w:b/>
          <w:color w:val="FF0000"/>
          <w:sz w:val="16"/>
          <w:szCs w:val="16"/>
        </w:rPr>
        <w:t>CASTLES OF VOJVODINA</w:t>
      </w:r>
    </w:p>
    <w:p w:rsidR="00054257" w:rsidRPr="0060117F" w:rsidRDefault="00A133E3" w:rsidP="00054257">
      <w:pPr>
        <w:shd w:val="clear" w:color="auto" w:fill="FFFFFF"/>
        <w:jc w:val="both"/>
        <w:rPr>
          <w:rFonts w:ascii="Book Antiqua" w:eastAsia="Arial" w:hAnsi="Book Antiqua" w:cs="Arial"/>
          <w:sz w:val="16"/>
          <w:szCs w:val="16"/>
        </w:rPr>
      </w:pPr>
      <w:r w:rsidRPr="0060117F">
        <w:rPr>
          <w:rFonts w:ascii="Book Antiqua" w:eastAsia="Arial" w:hAnsi="Book Antiqua" w:cs="Arial"/>
          <w:sz w:val="16"/>
          <w:szCs w:val="16"/>
        </w:rPr>
        <w:t xml:space="preserve">Some of the families would get their estates as gifts from the royal court in Vienna, for their military merits, but also through inheritance or marriage. Best known for building castles in Vojvodina were the families of </w:t>
      </w:r>
      <w:proofErr w:type="spellStart"/>
      <w:r w:rsidRPr="0060117F">
        <w:rPr>
          <w:rFonts w:ascii="Book Antiqua" w:eastAsia="Arial" w:hAnsi="Book Antiqua" w:cs="Arial"/>
          <w:sz w:val="16"/>
          <w:szCs w:val="16"/>
        </w:rPr>
        <w:t>Dundjerski</w:t>
      </w:r>
      <w:proofErr w:type="spellEnd"/>
      <w:r w:rsidRPr="0060117F">
        <w:rPr>
          <w:rFonts w:ascii="Book Antiqua" w:eastAsia="Arial" w:hAnsi="Book Antiqua" w:cs="Arial"/>
          <w:sz w:val="16"/>
          <w:szCs w:val="16"/>
        </w:rPr>
        <w:t xml:space="preserve">, </w:t>
      </w:r>
      <w:proofErr w:type="spellStart"/>
      <w:r w:rsidRPr="0060117F">
        <w:rPr>
          <w:rFonts w:ascii="Book Antiqua" w:eastAsia="Arial" w:hAnsi="Book Antiqua" w:cs="Arial"/>
          <w:sz w:val="16"/>
          <w:szCs w:val="16"/>
        </w:rPr>
        <w:t>Lukac</w:t>
      </w:r>
      <w:proofErr w:type="spellEnd"/>
      <w:r w:rsidRPr="0060117F">
        <w:rPr>
          <w:rFonts w:ascii="Book Antiqua" w:eastAsia="Arial" w:hAnsi="Book Antiqua" w:cs="Arial"/>
          <w:sz w:val="16"/>
          <w:szCs w:val="16"/>
        </w:rPr>
        <w:t xml:space="preserve"> and </w:t>
      </w:r>
      <w:proofErr w:type="spellStart"/>
      <w:r w:rsidRPr="0060117F">
        <w:rPr>
          <w:rFonts w:ascii="Book Antiqua" w:eastAsia="Arial" w:hAnsi="Book Antiqua" w:cs="Arial"/>
          <w:sz w:val="16"/>
          <w:szCs w:val="16"/>
        </w:rPr>
        <w:t>Stratimirovic</w:t>
      </w:r>
      <w:r w:rsidRPr="0060117F">
        <w:rPr>
          <w:rFonts w:ascii="Book Antiqua" w:eastAsia="Arial" w:hAnsi="Book Antiqua" w:cs="Arial"/>
          <w:sz w:val="16"/>
          <w:szCs w:val="16"/>
        </w:rPr>
        <w:t>.</w:t>
      </w:r>
      <w:proofErr w:type="spellEnd"/>
    </w:p>
    <w:p w:rsidR="000529C4" w:rsidRPr="0060117F" w:rsidRDefault="00054257" w:rsidP="00054257">
      <w:pPr>
        <w:shd w:val="clear" w:color="auto" w:fill="FFFFFF"/>
        <w:jc w:val="both"/>
        <w:rPr>
          <w:rFonts w:ascii="Book Antiqua" w:eastAsia="Arial" w:hAnsi="Book Antiqua" w:cs="Arial"/>
          <w:sz w:val="16"/>
          <w:szCs w:val="16"/>
        </w:rPr>
      </w:pPr>
      <w:r w:rsidRPr="0060117F">
        <w:rPr>
          <w:rFonts w:ascii="Book Antiqua" w:hAnsi="Book Antiqua"/>
          <w:noProof/>
          <w:sz w:val="16"/>
          <w:szCs w:val="16"/>
        </w:rPr>
        <w:drawing>
          <wp:anchor distT="0" distB="0" distL="0" distR="0" simplePos="0" relativeHeight="251661312" behindDoc="0" locked="0" layoutInCell="1" hidden="0" allowOverlap="1">
            <wp:simplePos x="0" y="0"/>
            <wp:positionH relativeFrom="column">
              <wp:align>right</wp:align>
            </wp:positionH>
            <wp:positionV relativeFrom="paragraph">
              <wp:posOffset>1555206</wp:posOffset>
            </wp:positionV>
            <wp:extent cx="1893570" cy="935990"/>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7"/>
                    <a:srcRect r="6100"/>
                    <a:stretch>
                      <a:fillRect/>
                    </a:stretch>
                  </pic:blipFill>
                  <pic:spPr>
                    <a:xfrm>
                      <a:off x="0" y="0"/>
                      <a:ext cx="1893570" cy="935990"/>
                    </a:xfrm>
                    <a:prstGeom prst="rect">
                      <a:avLst/>
                    </a:prstGeom>
                    <a:ln/>
                  </pic:spPr>
                </pic:pic>
              </a:graphicData>
            </a:graphic>
            <wp14:sizeRelH relativeFrom="margin">
              <wp14:pctWidth>0</wp14:pctWidth>
            </wp14:sizeRelH>
            <wp14:sizeRelV relativeFrom="margin">
              <wp14:pctHeight>0</wp14:pctHeight>
            </wp14:sizeRelV>
          </wp:anchor>
        </w:drawing>
      </w:r>
      <w:r w:rsidR="00A133E3" w:rsidRPr="0060117F">
        <w:rPr>
          <w:rFonts w:ascii="Book Antiqua" w:eastAsia="Arial" w:hAnsi="Book Antiqua" w:cs="Arial"/>
          <w:sz w:val="16"/>
          <w:szCs w:val="16"/>
        </w:rPr>
        <w:t xml:space="preserve">This tour includes visiting of three castles: </w:t>
      </w:r>
      <w:proofErr w:type="spellStart"/>
      <w:r w:rsidR="00A133E3" w:rsidRPr="0060117F">
        <w:rPr>
          <w:rFonts w:ascii="Book Antiqua" w:eastAsia="Arial" w:hAnsi="Book Antiqua" w:cs="Arial"/>
          <w:sz w:val="16"/>
          <w:szCs w:val="16"/>
        </w:rPr>
        <w:t>Kulpin</w:t>
      </w:r>
      <w:proofErr w:type="spellEnd"/>
      <w:r w:rsidR="00A133E3" w:rsidRPr="0060117F">
        <w:rPr>
          <w:rFonts w:ascii="Book Antiqua" w:eastAsia="Arial" w:hAnsi="Book Antiqua" w:cs="Arial"/>
          <w:sz w:val="16"/>
          <w:szCs w:val="16"/>
        </w:rPr>
        <w:t xml:space="preserve">, Fantast and </w:t>
      </w:r>
      <w:proofErr w:type="spellStart"/>
      <w:r w:rsidR="00A133E3" w:rsidRPr="0060117F">
        <w:rPr>
          <w:rFonts w:ascii="Book Antiqua" w:eastAsia="Arial" w:hAnsi="Book Antiqua" w:cs="Arial"/>
          <w:sz w:val="16"/>
          <w:szCs w:val="16"/>
        </w:rPr>
        <w:t>Sokolac</w:t>
      </w:r>
      <w:proofErr w:type="spellEnd"/>
      <w:r w:rsidR="00A133E3" w:rsidRPr="0060117F">
        <w:rPr>
          <w:rFonts w:ascii="Book Antiqua" w:eastAsia="Arial" w:hAnsi="Book Antiqua" w:cs="Arial"/>
          <w:sz w:val="16"/>
          <w:szCs w:val="16"/>
        </w:rPr>
        <w:t xml:space="preserve"> and Carlsberg brewery and its Museum, dedicated to its founder Lazar </w:t>
      </w:r>
      <w:proofErr w:type="spellStart"/>
      <w:r w:rsidR="00A133E3" w:rsidRPr="0060117F">
        <w:rPr>
          <w:rFonts w:ascii="Book Antiqua" w:eastAsia="Arial" w:hAnsi="Book Antiqua" w:cs="Arial"/>
          <w:sz w:val="16"/>
          <w:szCs w:val="16"/>
        </w:rPr>
        <w:t>Dundjerski</w:t>
      </w:r>
      <w:proofErr w:type="spellEnd"/>
      <w:r w:rsidR="00A133E3" w:rsidRPr="0060117F">
        <w:rPr>
          <w:rFonts w:ascii="Book Antiqua" w:eastAsia="Arial" w:hAnsi="Book Antiqua" w:cs="Arial"/>
          <w:sz w:val="16"/>
          <w:szCs w:val="16"/>
        </w:rPr>
        <w:t xml:space="preserve">. Curator will introduce you to the story of the first beer created from this factory, how suppliers </w:t>
      </w:r>
      <w:r w:rsidR="00A133E3" w:rsidRPr="0060117F">
        <w:rPr>
          <w:rFonts w:ascii="Book Antiqua" w:eastAsia="Arial" w:hAnsi="Book Antiqua" w:cs="Arial"/>
          <w:sz w:val="16"/>
          <w:szCs w:val="16"/>
        </w:rPr>
        <w:t>transported the ingredients and how they stored the beer. You'll have the opportunity to see catering equipment that was used 100 years ago.</w:t>
      </w:r>
    </w:p>
    <w:p w:rsidR="000529C4" w:rsidRPr="0060117F" w:rsidRDefault="000529C4" w:rsidP="009C6BD4">
      <w:pPr>
        <w:jc w:val="both"/>
        <w:rPr>
          <w:rFonts w:ascii="Book Antiqua" w:eastAsia="Arial" w:hAnsi="Book Antiqua" w:cs="Arial"/>
          <w:sz w:val="16"/>
          <w:szCs w:val="16"/>
        </w:rPr>
      </w:pPr>
    </w:p>
    <w:p w:rsidR="00054257" w:rsidRPr="0060117F" w:rsidRDefault="00054257" w:rsidP="00054257">
      <w:pPr>
        <w:jc w:val="center"/>
        <w:rPr>
          <w:rFonts w:ascii="Book Antiqua" w:eastAsia="Arial" w:hAnsi="Book Antiqua" w:cs="Arial"/>
          <w:sz w:val="16"/>
          <w:szCs w:val="16"/>
        </w:rPr>
      </w:pPr>
    </w:p>
    <w:p w:rsidR="000529C4" w:rsidRPr="0060117F" w:rsidRDefault="00A133E3" w:rsidP="00054257">
      <w:pPr>
        <w:jc w:val="center"/>
        <w:rPr>
          <w:rFonts w:ascii="Book Antiqua" w:eastAsia="Arial" w:hAnsi="Book Antiqua" w:cs="Arial"/>
          <w:sz w:val="16"/>
          <w:szCs w:val="16"/>
        </w:rPr>
      </w:pPr>
      <w:r w:rsidRPr="0060117F">
        <w:rPr>
          <w:rFonts w:ascii="Book Antiqua" w:eastAsia="Arial" w:hAnsi="Book Antiqua" w:cs="Arial"/>
          <w:noProof/>
          <w:sz w:val="16"/>
          <w:szCs w:val="16"/>
        </w:rPr>
        <w:drawing>
          <wp:inline distT="0" distB="0" distL="114300" distR="114300">
            <wp:extent cx="1426029" cy="892629"/>
            <wp:effectExtent l="0" t="0" r="3175" b="3175"/>
            <wp:docPr id="4" name="image13.jpg" descr="http://www.travellino.rs/Slike/Proizvodi/dvorac%20fantast.jpg"/>
            <wp:cNvGraphicFramePr/>
            <a:graphic xmlns:a="http://schemas.openxmlformats.org/drawingml/2006/main">
              <a:graphicData uri="http://schemas.openxmlformats.org/drawingml/2006/picture">
                <pic:pic xmlns:pic="http://schemas.openxmlformats.org/drawingml/2006/picture">
                  <pic:nvPicPr>
                    <pic:cNvPr id="0" name="image13.jpg" descr="http://www.travellino.rs/Slike/Proizvodi/dvorac%20fantast.jpg"/>
                    <pic:cNvPicPr preferRelativeResize="0"/>
                  </pic:nvPicPr>
                  <pic:blipFill>
                    <a:blip r:embed="rId28"/>
                    <a:srcRect/>
                    <a:stretch>
                      <a:fillRect/>
                    </a:stretch>
                  </pic:blipFill>
                  <pic:spPr>
                    <a:xfrm>
                      <a:off x="0" y="0"/>
                      <a:ext cx="1449602" cy="907385"/>
                    </a:xfrm>
                    <a:prstGeom prst="rect">
                      <a:avLst/>
                    </a:prstGeom>
                    <a:ln/>
                  </pic:spPr>
                </pic:pic>
              </a:graphicData>
            </a:graphic>
          </wp:inline>
        </w:drawing>
      </w:r>
    </w:p>
    <w:p w:rsidR="00054257" w:rsidRPr="0060117F" w:rsidRDefault="00054257" w:rsidP="00054257">
      <w:pPr>
        <w:rPr>
          <w:rFonts w:ascii="Book Antiqua" w:eastAsia="Arial" w:hAnsi="Book Antiqua" w:cs="Arial"/>
          <w:b/>
          <w:color w:val="FF0000"/>
          <w:sz w:val="16"/>
          <w:szCs w:val="16"/>
        </w:rPr>
      </w:pPr>
    </w:p>
    <w:p w:rsidR="000529C4" w:rsidRPr="0060117F" w:rsidRDefault="0060117F" w:rsidP="00054257">
      <w:pPr>
        <w:rPr>
          <w:rFonts w:ascii="Book Antiqua" w:eastAsia="Arial" w:hAnsi="Book Antiqua" w:cs="Arial"/>
          <w:color w:val="FF0000"/>
          <w:sz w:val="16"/>
          <w:szCs w:val="16"/>
        </w:rPr>
      </w:pPr>
      <w:r w:rsidRPr="0060117F">
        <w:rPr>
          <w:rFonts w:ascii="Book Antiqua" w:eastAsia="Arial" w:hAnsi="Book Antiqua" w:cs="Arial"/>
          <w:b/>
          <w:color w:val="FF0000"/>
          <w:sz w:val="16"/>
          <w:szCs w:val="16"/>
        </w:rPr>
        <w:t>DEVIL’S TOWN</w:t>
      </w:r>
    </w:p>
    <w:p w:rsidR="000529C4" w:rsidRPr="0060117F" w:rsidRDefault="00A133E3" w:rsidP="009C6BD4">
      <w:pPr>
        <w:jc w:val="both"/>
        <w:rPr>
          <w:rFonts w:ascii="Book Antiqua" w:eastAsia="Arial" w:hAnsi="Book Antiqua" w:cs="Arial"/>
          <w:sz w:val="16"/>
          <w:szCs w:val="16"/>
        </w:rPr>
      </w:pPr>
      <w:r w:rsidRPr="0060117F">
        <w:rPr>
          <w:rFonts w:ascii="Book Antiqua" w:eastAsia="Arial" w:hAnsi="Book Antiqua" w:cs="Arial"/>
          <w:sz w:val="16"/>
          <w:szCs w:val="16"/>
        </w:rPr>
        <w:t>Devil's Town is a natural monument in southern Serbia, known to many as one of the 77 candidat</w:t>
      </w:r>
      <w:r w:rsidRPr="0060117F">
        <w:rPr>
          <w:rFonts w:ascii="Book Antiqua" w:eastAsia="Arial" w:hAnsi="Book Antiqua" w:cs="Arial"/>
          <w:sz w:val="16"/>
          <w:szCs w:val="16"/>
        </w:rPr>
        <w:t>es for natural world wonders. When it entered the competition, two years ago, Devil’s Town was the most successful European candidate in its category (rock formations) and, even more importantly, it ran the race until the very final vote, which ended in th</w:t>
      </w:r>
      <w:r w:rsidRPr="0060117F">
        <w:rPr>
          <w:rFonts w:ascii="Book Antiqua" w:eastAsia="Arial" w:hAnsi="Book Antiqua" w:cs="Arial"/>
          <w:sz w:val="16"/>
          <w:szCs w:val="16"/>
        </w:rPr>
        <w:t xml:space="preserve">e summer of 2010. This period also marked the beginning of activities aimed at the nomination of this site for the UNESCO World Heritage List. </w:t>
      </w:r>
    </w:p>
    <w:p w:rsidR="000529C4" w:rsidRPr="0060117F" w:rsidRDefault="00A133E3" w:rsidP="009C6BD4">
      <w:pPr>
        <w:jc w:val="both"/>
        <w:rPr>
          <w:rFonts w:ascii="Book Antiqua" w:eastAsia="Arial" w:hAnsi="Book Antiqua" w:cs="Arial"/>
          <w:sz w:val="16"/>
          <w:szCs w:val="16"/>
        </w:rPr>
      </w:pPr>
      <w:r w:rsidRPr="0060117F">
        <w:rPr>
          <w:rFonts w:ascii="Book Antiqua" w:eastAsia="Arial" w:hAnsi="Book Antiqua" w:cs="Arial"/>
          <w:sz w:val="16"/>
          <w:szCs w:val="16"/>
        </w:rPr>
        <w:t>Back in the past, people were unable to account for the origins of Devil's Town, so many legends were told on t</w:t>
      </w:r>
      <w:r w:rsidRPr="0060117F">
        <w:rPr>
          <w:rFonts w:ascii="Book Antiqua" w:eastAsia="Arial" w:hAnsi="Book Antiqua" w:cs="Arial"/>
          <w:sz w:val="16"/>
          <w:szCs w:val="16"/>
        </w:rPr>
        <w:t xml:space="preserve">he subject. One of the legends </w:t>
      </w:r>
      <w:r w:rsidRPr="0060117F">
        <w:rPr>
          <w:rFonts w:ascii="Book Antiqua" w:eastAsia="Arial" w:hAnsi="Book Antiqua" w:cs="Arial"/>
          <w:sz w:val="16"/>
          <w:szCs w:val="16"/>
        </w:rPr>
        <w:t>says</w:t>
      </w:r>
      <w:r w:rsidRPr="0060117F">
        <w:rPr>
          <w:rFonts w:ascii="Book Antiqua" w:eastAsia="Arial" w:hAnsi="Book Antiqua" w:cs="Arial"/>
          <w:sz w:val="16"/>
          <w:szCs w:val="16"/>
        </w:rPr>
        <w:t xml:space="preserve"> that the earthen figures are actually remnants of churches which were devastated by devils. Only recently has Devil's Town become a tourist attraction, the only European one that can compete with the much more celebrated</w:t>
      </w:r>
      <w:r w:rsidRPr="0060117F">
        <w:rPr>
          <w:rFonts w:ascii="Book Antiqua" w:eastAsia="Arial" w:hAnsi="Book Antiqua" w:cs="Arial"/>
          <w:sz w:val="16"/>
          <w:szCs w:val="16"/>
        </w:rPr>
        <w:t xml:space="preserve"> Garden of the Gods in the USA. </w:t>
      </w:r>
    </w:p>
    <w:p w:rsidR="000529C4" w:rsidRPr="0060117F" w:rsidRDefault="00A133E3" w:rsidP="009C6BD4">
      <w:pPr>
        <w:jc w:val="both"/>
        <w:rPr>
          <w:rFonts w:ascii="Book Antiqua" w:eastAsia="Arial" w:hAnsi="Book Antiqua" w:cs="Arial"/>
          <w:sz w:val="16"/>
          <w:szCs w:val="16"/>
        </w:rPr>
      </w:pPr>
      <w:r w:rsidRPr="0060117F">
        <w:rPr>
          <w:rFonts w:ascii="Book Antiqua" w:eastAsia="Arial" w:hAnsi="Book Antiqua" w:cs="Arial"/>
          <w:sz w:val="16"/>
          <w:szCs w:val="16"/>
        </w:rPr>
        <w:t>Since 1959, Devil’s Town has been under state protection. In 1995, by a decree of the Serbian government, it was proclaimed a natural asset of outstanding significance. During the campaign for Seven Natural World Wonders, m</w:t>
      </w:r>
      <w:r w:rsidRPr="0060117F">
        <w:rPr>
          <w:rFonts w:ascii="Book Antiqua" w:eastAsia="Arial" w:hAnsi="Book Antiqua" w:cs="Arial"/>
          <w:sz w:val="16"/>
          <w:szCs w:val="16"/>
        </w:rPr>
        <w:t xml:space="preserve">uch work was completed on the site – a 9km-long artery, a car park and a viewpoint were built, the path was illuminated, water was supplied and a maintenance service was organized </w:t>
      </w:r>
      <w:r w:rsidRPr="0060117F">
        <w:rPr>
          <w:rFonts w:ascii="Book Antiqua" w:eastAsia="Arial" w:hAnsi="Book Antiqua" w:cs="Arial"/>
          <w:sz w:val="16"/>
          <w:szCs w:val="16"/>
        </w:rPr>
        <w:t>with accompanying facilities. The decorative illumination enables nightly to</w:t>
      </w:r>
      <w:r w:rsidRPr="0060117F">
        <w:rPr>
          <w:rFonts w:ascii="Book Antiqua" w:eastAsia="Arial" w:hAnsi="Book Antiqua" w:cs="Arial"/>
          <w:sz w:val="16"/>
          <w:szCs w:val="16"/>
        </w:rPr>
        <w:t>urs of the site, which is visited by more than 50,000 guests annually.</w:t>
      </w:r>
    </w:p>
    <w:p w:rsidR="000529C4" w:rsidRPr="0060117F" w:rsidRDefault="00054257" w:rsidP="009C6BD4">
      <w:pPr>
        <w:jc w:val="both"/>
        <w:rPr>
          <w:rFonts w:ascii="Book Antiqua" w:eastAsia="Arial" w:hAnsi="Book Antiqua" w:cs="Arial"/>
          <w:color w:val="000000"/>
          <w:sz w:val="16"/>
          <w:szCs w:val="16"/>
        </w:rPr>
      </w:pPr>
      <w:r w:rsidRPr="0060117F">
        <w:rPr>
          <w:rFonts w:ascii="Book Antiqua" w:hAnsi="Book Antiqua"/>
          <w:noProof/>
          <w:sz w:val="16"/>
          <w:szCs w:val="16"/>
        </w:rPr>
        <w:drawing>
          <wp:anchor distT="0" distB="0" distL="114300" distR="114300" simplePos="0" relativeHeight="251662336" behindDoc="0" locked="0" layoutInCell="1" hidden="0" allowOverlap="1">
            <wp:simplePos x="0" y="0"/>
            <wp:positionH relativeFrom="column">
              <wp:align>right</wp:align>
            </wp:positionH>
            <wp:positionV relativeFrom="paragraph">
              <wp:posOffset>472440</wp:posOffset>
            </wp:positionV>
            <wp:extent cx="1893570" cy="1262380"/>
            <wp:effectExtent l="0" t="0" r="0" b="0"/>
            <wp:wrapSquare wrapText="bothSides" distT="0" distB="0" distL="114300" distR="11430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9"/>
                    <a:srcRect/>
                    <a:stretch>
                      <a:fillRect/>
                    </a:stretch>
                  </pic:blipFill>
                  <pic:spPr>
                    <a:xfrm>
                      <a:off x="0" y="0"/>
                      <a:ext cx="1893570" cy="1262380"/>
                    </a:xfrm>
                    <a:prstGeom prst="rect">
                      <a:avLst/>
                    </a:prstGeom>
                    <a:ln/>
                  </pic:spPr>
                </pic:pic>
              </a:graphicData>
            </a:graphic>
            <wp14:sizeRelH relativeFrom="margin">
              <wp14:pctWidth>0</wp14:pctWidth>
            </wp14:sizeRelH>
            <wp14:sizeRelV relativeFrom="margin">
              <wp14:pctHeight>0</wp14:pctHeight>
            </wp14:sizeRelV>
          </wp:anchor>
        </w:drawing>
      </w:r>
      <w:r w:rsidR="00A133E3" w:rsidRPr="0060117F">
        <w:rPr>
          <w:rFonts w:ascii="Book Antiqua" w:eastAsia="Arial" w:hAnsi="Book Antiqua" w:cs="Arial"/>
          <w:color w:val="000000"/>
          <w:sz w:val="16"/>
          <w:szCs w:val="16"/>
        </w:rPr>
        <w:t>Tour of Devil</w:t>
      </w:r>
      <w:r w:rsidR="00A133E3" w:rsidRPr="0060117F">
        <w:rPr>
          <w:rFonts w:ascii="Book Antiqua" w:eastAsia="Arial" w:hAnsi="Book Antiqua" w:cs="Arial"/>
          <w:sz w:val="16"/>
          <w:szCs w:val="16"/>
        </w:rPr>
        <w:t>’s Town</w:t>
      </w:r>
      <w:r w:rsidR="00A133E3" w:rsidRPr="0060117F">
        <w:rPr>
          <w:rFonts w:ascii="Book Antiqua" w:eastAsia="Arial" w:hAnsi="Book Antiqua" w:cs="Arial"/>
          <w:b/>
          <w:color w:val="000000"/>
          <w:sz w:val="16"/>
          <w:szCs w:val="16"/>
        </w:rPr>
        <w:t xml:space="preserve"> </w:t>
      </w:r>
      <w:r w:rsidR="00A133E3" w:rsidRPr="0060117F">
        <w:rPr>
          <w:rFonts w:ascii="Book Antiqua" w:eastAsia="Arial" w:hAnsi="Book Antiqua" w:cs="Arial"/>
          <w:color w:val="000000"/>
          <w:sz w:val="16"/>
          <w:szCs w:val="16"/>
        </w:rPr>
        <w:t xml:space="preserve">can be arranged as a whole day excursion or with an overnight in </w:t>
      </w:r>
      <w:proofErr w:type="spellStart"/>
      <w:r w:rsidR="00A133E3" w:rsidRPr="0060117F">
        <w:rPr>
          <w:rFonts w:ascii="Book Antiqua" w:eastAsia="Arial" w:hAnsi="Book Antiqua" w:cs="Arial"/>
          <w:color w:val="000000"/>
          <w:sz w:val="16"/>
          <w:szCs w:val="16"/>
        </w:rPr>
        <w:t>Prolom</w:t>
      </w:r>
      <w:proofErr w:type="spellEnd"/>
      <w:r w:rsidR="00A133E3" w:rsidRPr="0060117F">
        <w:rPr>
          <w:rFonts w:ascii="Book Antiqua" w:eastAsia="Arial" w:hAnsi="Book Antiqua" w:cs="Arial"/>
          <w:color w:val="000000"/>
          <w:sz w:val="16"/>
          <w:szCs w:val="16"/>
        </w:rPr>
        <w:t xml:space="preserve"> spa.</w:t>
      </w:r>
    </w:p>
    <w:p w:rsidR="000529C4" w:rsidRPr="0060117F" w:rsidRDefault="000529C4" w:rsidP="009C6BD4">
      <w:pPr>
        <w:pBdr>
          <w:top w:val="nil"/>
          <w:left w:val="nil"/>
          <w:bottom w:val="nil"/>
          <w:right w:val="nil"/>
          <w:between w:val="nil"/>
        </w:pBdr>
        <w:ind w:hanging="720"/>
        <w:jc w:val="both"/>
        <w:rPr>
          <w:rFonts w:ascii="Book Antiqua" w:eastAsia="Arial" w:hAnsi="Book Antiqua" w:cs="Arial"/>
          <w:b/>
          <w:color w:val="000000"/>
          <w:sz w:val="16"/>
          <w:szCs w:val="16"/>
        </w:rPr>
      </w:pPr>
    </w:p>
    <w:p w:rsidR="00054257" w:rsidRPr="0060117F" w:rsidRDefault="00054257" w:rsidP="009C6BD4">
      <w:pPr>
        <w:pBdr>
          <w:top w:val="nil"/>
          <w:left w:val="nil"/>
          <w:bottom w:val="nil"/>
          <w:right w:val="nil"/>
          <w:between w:val="nil"/>
        </w:pBdr>
        <w:jc w:val="both"/>
        <w:rPr>
          <w:rFonts w:ascii="Book Antiqua" w:eastAsia="Arial" w:hAnsi="Book Antiqua" w:cs="Arial"/>
          <w:b/>
          <w:color w:val="FF0000"/>
          <w:sz w:val="16"/>
          <w:szCs w:val="16"/>
        </w:rPr>
      </w:pPr>
    </w:p>
    <w:p w:rsidR="0060117F" w:rsidRDefault="0060117F" w:rsidP="009C6BD4">
      <w:pPr>
        <w:pBdr>
          <w:top w:val="nil"/>
          <w:left w:val="nil"/>
          <w:bottom w:val="nil"/>
          <w:right w:val="nil"/>
          <w:between w:val="nil"/>
        </w:pBdr>
        <w:jc w:val="both"/>
        <w:rPr>
          <w:rFonts w:ascii="Book Antiqua" w:eastAsia="Arial" w:hAnsi="Book Antiqua" w:cs="Arial"/>
          <w:b/>
          <w:color w:val="FF0000"/>
          <w:sz w:val="16"/>
          <w:szCs w:val="16"/>
        </w:rPr>
      </w:pPr>
      <w:r>
        <w:rPr>
          <w:rFonts w:ascii="Book Antiqua" w:eastAsia="Arial" w:hAnsi="Book Antiqua" w:cs="Arial"/>
          <w:b/>
          <w:color w:val="FF0000"/>
          <w:sz w:val="16"/>
          <w:szCs w:val="16"/>
        </w:rPr>
        <w:t>VIMINACIUM</w:t>
      </w:r>
    </w:p>
    <w:p w:rsidR="000529C4" w:rsidRPr="0060117F" w:rsidRDefault="00A133E3" w:rsidP="009C6BD4">
      <w:pPr>
        <w:pBdr>
          <w:top w:val="nil"/>
          <w:left w:val="nil"/>
          <w:bottom w:val="nil"/>
          <w:right w:val="nil"/>
          <w:between w:val="nil"/>
        </w:pBdr>
        <w:jc w:val="both"/>
        <w:rPr>
          <w:rFonts w:ascii="Book Antiqua" w:eastAsia="Arial" w:hAnsi="Book Antiqua" w:cs="Arial"/>
          <w:color w:val="000000"/>
          <w:sz w:val="16"/>
          <w:szCs w:val="16"/>
        </w:rPr>
      </w:pPr>
      <w:proofErr w:type="spellStart"/>
      <w:r w:rsidRPr="0060117F">
        <w:rPr>
          <w:rFonts w:ascii="Book Antiqua" w:eastAsia="Arial" w:hAnsi="Book Antiqua" w:cs="Arial"/>
          <w:bCs/>
          <w:sz w:val="16"/>
          <w:szCs w:val="16"/>
        </w:rPr>
        <w:t>Viminacium</w:t>
      </w:r>
      <w:proofErr w:type="spellEnd"/>
      <w:r w:rsidRPr="0060117F">
        <w:rPr>
          <w:rFonts w:ascii="Book Antiqua" w:eastAsia="Arial" w:hAnsi="Book Antiqua" w:cs="Arial"/>
          <w:color w:val="000000"/>
          <w:sz w:val="16"/>
          <w:szCs w:val="16"/>
        </w:rPr>
        <w:t xml:space="preserve">, where the </w:t>
      </w:r>
      <w:proofErr w:type="spellStart"/>
      <w:r w:rsidRPr="0060117F">
        <w:rPr>
          <w:rFonts w:ascii="Book Antiqua" w:eastAsia="Arial" w:hAnsi="Book Antiqua" w:cs="Arial"/>
          <w:color w:val="000000"/>
          <w:sz w:val="16"/>
          <w:szCs w:val="16"/>
        </w:rPr>
        <w:t>Mlava</w:t>
      </w:r>
      <w:proofErr w:type="spellEnd"/>
      <w:r w:rsidRPr="0060117F">
        <w:rPr>
          <w:rFonts w:ascii="Book Antiqua" w:eastAsia="Arial" w:hAnsi="Book Antiqua" w:cs="Arial"/>
          <w:color w:val="000000"/>
          <w:sz w:val="16"/>
          <w:szCs w:val="16"/>
        </w:rPr>
        <w:t xml:space="preserve"> flows into the Danube, we find one of the most important Roman towns and military encampments from the period from the 1</w:t>
      </w:r>
      <w:r w:rsidRPr="0060117F">
        <w:rPr>
          <w:rFonts w:ascii="Book Antiqua" w:eastAsia="Arial" w:hAnsi="Book Antiqua" w:cs="Arial"/>
          <w:color w:val="000000"/>
          <w:sz w:val="16"/>
          <w:szCs w:val="16"/>
          <w:vertAlign w:val="superscript"/>
        </w:rPr>
        <w:t>st</w:t>
      </w:r>
      <w:r w:rsidRPr="0060117F">
        <w:rPr>
          <w:rFonts w:ascii="Book Antiqua" w:eastAsia="Arial" w:hAnsi="Book Antiqua" w:cs="Arial"/>
          <w:color w:val="000000"/>
          <w:sz w:val="16"/>
          <w:szCs w:val="16"/>
        </w:rPr>
        <w:t xml:space="preserve"> to the 6</w:t>
      </w:r>
      <w:r w:rsidRPr="0060117F">
        <w:rPr>
          <w:rFonts w:ascii="Book Antiqua" w:eastAsia="Arial" w:hAnsi="Book Antiqua" w:cs="Arial"/>
          <w:color w:val="000000"/>
          <w:sz w:val="16"/>
          <w:szCs w:val="16"/>
          <w:vertAlign w:val="superscript"/>
        </w:rPr>
        <w:t>th</w:t>
      </w:r>
      <w:r w:rsidRPr="0060117F">
        <w:rPr>
          <w:rFonts w:ascii="Book Antiqua" w:eastAsia="Arial" w:hAnsi="Book Antiqua" w:cs="Arial"/>
          <w:color w:val="000000"/>
          <w:sz w:val="16"/>
          <w:szCs w:val="16"/>
        </w:rPr>
        <w:t xml:space="preserve"> century</w:t>
      </w:r>
      <w:r w:rsidRPr="0060117F">
        <w:rPr>
          <w:rFonts w:ascii="Book Antiqua" w:eastAsia="Arial" w:hAnsi="Book Antiqua" w:cs="Arial"/>
          <w:b/>
          <w:color w:val="000000"/>
          <w:sz w:val="16"/>
          <w:szCs w:val="16"/>
        </w:rPr>
        <w:t xml:space="preserve">. </w:t>
      </w:r>
      <w:proofErr w:type="spellStart"/>
      <w:r w:rsidRPr="0060117F">
        <w:rPr>
          <w:rFonts w:ascii="Book Antiqua" w:eastAsia="Arial" w:hAnsi="Book Antiqua" w:cs="Arial"/>
          <w:color w:val="000000"/>
          <w:sz w:val="16"/>
          <w:szCs w:val="16"/>
        </w:rPr>
        <w:t>Viminacium</w:t>
      </w:r>
      <w:proofErr w:type="spellEnd"/>
      <w:r w:rsidRPr="0060117F">
        <w:rPr>
          <w:rFonts w:ascii="Book Antiqua" w:eastAsia="Arial" w:hAnsi="Book Antiqua" w:cs="Arial"/>
          <w:color w:val="000000"/>
          <w:sz w:val="16"/>
          <w:szCs w:val="16"/>
        </w:rPr>
        <w:t xml:space="preserve"> was often chosen as a mustering point for troops and a starting point in many a mili</w:t>
      </w:r>
      <w:r w:rsidRPr="0060117F">
        <w:rPr>
          <w:rFonts w:ascii="Book Antiqua" w:eastAsia="Arial" w:hAnsi="Book Antiqua" w:cs="Arial"/>
          <w:color w:val="000000"/>
          <w:sz w:val="16"/>
          <w:szCs w:val="16"/>
        </w:rPr>
        <w:t xml:space="preserve">tary campaign. The exceptional finds made in the </w:t>
      </w:r>
      <w:proofErr w:type="spellStart"/>
      <w:r w:rsidRPr="0060117F">
        <w:rPr>
          <w:rFonts w:ascii="Book Antiqua" w:eastAsia="Arial" w:hAnsi="Book Antiqua" w:cs="Arial"/>
          <w:color w:val="000000"/>
          <w:sz w:val="16"/>
          <w:szCs w:val="16"/>
        </w:rPr>
        <w:t>necropoles</w:t>
      </w:r>
      <w:proofErr w:type="spellEnd"/>
      <w:r w:rsidRPr="0060117F">
        <w:rPr>
          <w:rFonts w:ascii="Book Antiqua" w:eastAsia="Arial" w:hAnsi="Book Antiqua" w:cs="Arial"/>
          <w:color w:val="000000"/>
          <w:sz w:val="16"/>
          <w:szCs w:val="16"/>
        </w:rPr>
        <w:t xml:space="preserve"> around the town confirm the belief that its citizens were very wealthy, and frescoes found in the crypts represent the peak of late classical period art. </w:t>
      </w:r>
    </w:p>
    <w:p w:rsidR="00054257" w:rsidRPr="0060117F" w:rsidRDefault="00054257" w:rsidP="00054257">
      <w:pPr>
        <w:rPr>
          <w:rFonts w:ascii="Book Antiqua" w:eastAsia="Arial" w:hAnsi="Book Antiqua" w:cs="Arial"/>
          <w:b/>
          <w:color w:val="FF0000"/>
          <w:sz w:val="16"/>
          <w:szCs w:val="16"/>
          <w:u w:val="single"/>
        </w:rPr>
      </w:pPr>
    </w:p>
    <w:p w:rsidR="00054257" w:rsidRPr="0060117F" w:rsidRDefault="00054257" w:rsidP="00054257">
      <w:pPr>
        <w:rPr>
          <w:rFonts w:ascii="Book Antiqua" w:eastAsia="Arial" w:hAnsi="Book Antiqua" w:cs="Arial"/>
          <w:b/>
          <w:color w:val="FF0000"/>
          <w:sz w:val="16"/>
          <w:szCs w:val="16"/>
          <w:u w:val="single"/>
        </w:rPr>
      </w:pPr>
      <w:r w:rsidRPr="0060117F">
        <w:rPr>
          <w:rFonts w:ascii="Book Antiqua" w:eastAsia="Arial" w:hAnsi="Book Antiqua" w:cs="Arial"/>
          <w:b/>
          <w:noProof/>
          <w:color w:val="FF0000"/>
          <w:sz w:val="16"/>
          <w:szCs w:val="16"/>
          <w:u w:val="single"/>
        </w:rPr>
        <w:drawing>
          <wp:inline distT="0" distB="0" distL="0" distR="0">
            <wp:extent cx="1896745" cy="1116965"/>
            <wp:effectExtent l="0" t="0" r="825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ur-Carski-mauzolej.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96745" cy="1116965"/>
                    </a:xfrm>
                    <a:prstGeom prst="rect">
                      <a:avLst/>
                    </a:prstGeom>
                  </pic:spPr>
                </pic:pic>
              </a:graphicData>
            </a:graphic>
          </wp:inline>
        </w:drawing>
      </w:r>
    </w:p>
    <w:p w:rsidR="00054257" w:rsidRPr="0060117F" w:rsidRDefault="00054257" w:rsidP="009C6BD4">
      <w:pPr>
        <w:jc w:val="center"/>
        <w:rPr>
          <w:rFonts w:ascii="Book Antiqua" w:eastAsia="Arial" w:hAnsi="Book Antiqua" w:cs="Arial"/>
          <w:b/>
          <w:color w:val="FF0000"/>
          <w:sz w:val="16"/>
          <w:szCs w:val="16"/>
          <w:u w:val="single"/>
        </w:rPr>
      </w:pPr>
    </w:p>
    <w:p w:rsidR="0060117F" w:rsidRPr="0060117F" w:rsidRDefault="0060117F" w:rsidP="0060117F">
      <w:pPr>
        <w:jc w:val="both"/>
        <w:rPr>
          <w:rFonts w:ascii="Book Antiqua" w:hAnsi="Book Antiqua" w:cs="Helvetica"/>
          <w:color w:val="FF0000"/>
          <w:sz w:val="16"/>
          <w:szCs w:val="16"/>
        </w:rPr>
      </w:pPr>
      <w:r w:rsidRPr="0060117F">
        <w:rPr>
          <w:rFonts w:ascii="Book Antiqua" w:hAnsi="Book Antiqua" w:cs="Helvetica"/>
          <w:color w:val="FF0000"/>
          <w:sz w:val="16"/>
          <w:szCs w:val="16"/>
        </w:rPr>
        <w:t>UVAC</w:t>
      </w:r>
    </w:p>
    <w:p w:rsidR="0060117F" w:rsidRDefault="0060117F" w:rsidP="0060117F">
      <w:pPr>
        <w:jc w:val="both"/>
        <w:rPr>
          <w:rFonts w:ascii="Book Antiqua" w:hAnsi="Book Antiqua" w:cs="Helvetica"/>
          <w:color w:val="000000"/>
          <w:sz w:val="16"/>
          <w:szCs w:val="16"/>
        </w:rPr>
      </w:pPr>
      <w:proofErr w:type="spellStart"/>
      <w:r w:rsidRPr="0060117F">
        <w:rPr>
          <w:rFonts w:ascii="Book Antiqua" w:hAnsi="Book Antiqua" w:cs="Helvetica"/>
          <w:color w:val="000000"/>
          <w:sz w:val="16"/>
          <w:szCs w:val="16"/>
        </w:rPr>
        <w:t>Uvac</w:t>
      </w:r>
      <w:proofErr w:type="spellEnd"/>
      <w:r w:rsidRPr="0060117F">
        <w:rPr>
          <w:rFonts w:ascii="Book Antiqua" w:hAnsi="Book Antiqua" w:cs="Helvetica"/>
          <w:color w:val="000000"/>
          <w:sz w:val="16"/>
          <w:szCs w:val="16"/>
        </w:rPr>
        <w:t xml:space="preserve"> river canyon is considered to be one of the most beautiful localities in Serbia. It is situated in the south-east of Serbia, between Javor and </w:t>
      </w:r>
      <w:proofErr w:type="spellStart"/>
      <w:r w:rsidRPr="0060117F">
        <w:rPr>
          <w:rFonts w:ascii="Book Antiqua" w:hAnsi="Book Antiqua" w:cs="Helvetica"/>
          <w:color w:val="000000"/>
          <w:sz w:val="16"/>
          <w:szCs w:val="16"/>
        </w:rPr>
        <w:t>Zlatar</w:t>
      </w:r>
      <w:proofErr w:type="spellEnd"/>
      <w:r w:rsidRPr="0060117F">
        <w:rPr>
          <w:rFonts w:ascii="Book Antiqua" w:hAnsi="Book Antiqua" w:cs="Helvetica"/>
          <w:color w:val="000000"/>
          <w:sz w:val="16"/>
          <w:szCs w:val="16"/>
        </w:rPr>
        <w:t xml:space="preserve"> mountains. It is known for its sandwiched meanders. It is one of the last habitats of the white-headed eagle, species all but extinct. The natural beauty of the </w:t>
      </w:r>
      <w:proofErr w:type="spellStart"/>
      <w:r w:rsidRPr="0060117F">
        <w:rPr>
          <w:rFonts w:ascii="Book Antiqua" w:hAnsi="Book Antiqua" w:cs="Helvetica"/>
          <w:color w:val="000000"/>
          <w:sz w:val="16"/>
          <w:szCs w:val="16"/>
        </w:rPr>
        <w:t>Uvac</w:t>
      </w:r>
      <w:proofErr w:type="spellEnd"/>
      <w:r w:rsidRPr="0060117F">
        <w:rPr>
          <w:rFonts w:ascii="Book Antiqua" w:hAnsi="Book Antiqua" w:cs="Helvetica"/>
          <w:color w:val="000000"/>
          <w:sz w:val="16"/>
          <w:szCs w:val="16"/>
        </w:rPr>
        <w:t xml:space="preserve"> River region is truly breathtaking. The Canyon offers something for any nature-lover which is why </w:t>
      </w:r>
      <w:proofErr w:type="spellStart"/>
      <w:r w:rsidRPr="0060117F">
        <w:rPr>
          <w:rFonts w:ascii="Book Antiqua" w:hAnsi="Book Antiqua" w:cs="Helvetica"/>
          <w:color w:val="000000"/>
          <w:sz w:val="16"/>
          <w:szCs w:val="16"/>
        </w:rPr>
        <w:t>Uvac</w:t>
      </w:r>
      <w:proofErr w:type="spellEnd"/>
      <w:r w:rsidRPr="0060117F">
        <w:rPr>
          <w:rFonts w:ascii="Book Antiqua" w:hAnsi="Book Antiqua" w:cs="Helvetica"/>
          <w:color w:val="000000"/>
          <w:sz w:val="16"/>
          <w:szCs w:val="16"/>
        </w:rPr>
        <w:t xml:space="preserve"> River Canyon is one of Serbia's top tourist destinations.</w:t>
      </w:r>
    </w:p>
    <w:p w:rsidR="0060117F" w:rsidRPr="0060117F" w:rsidRDefault="0060117F" w:rsidP="0060117F">
      <w:pPr>
        <w:jc w:val="both"/>
        <w:rPr>
          <w:rFonts w:ascii="Book Antiqua" w:hAnsi="Book Antiqua" w:cs="Helvetica"/>
          <w:sz w:val="17"/>
          <w:szCs w:val="17"/>
        </w:rPr>
      </w:pPr>
    </w:p>
    <w:p w:rsidR="00054257" w:rsidRDefault="0060117F" w:rsidP="009C6BD4">
      <w:pPr>
        <w:jc w:val="center"/>
        <w:rPr>
          <w:rFonts w:ascii="Book Antiqua" w:eastAsia="Arial" w:hAnsi="Book Antiqua" w:cs="Arial"/>
          <w:b/>
          <w:color w:val="FF0000"/>
          <w:sz w:val="17"/>
          <w:szCs w:val="17"/>
          <w:u w:val="single"/>
        </w:rPr>
      </w:pPr>
      <w:r>
        <w:rPr>
          <w:rFonts w:ascii="Book Antiqua" w:eastAsia="Arial" w:hAnsi="Book Antiqua" w:cs="Arial"/>
          <w:b/>
          <w:noProof/>
          <w:color w:val="FF0000"/>
          <w:sz w:val="17"/>
          <w:szCs w:val="17"/>
          <w:u w:val="single"/>
        </w:rPr>
        <w:drawing>
          <wp:inline distT="0" distB="0" distL="0" distR="0">
            <wp:extent cx="1896745" cy="135382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rticle-shutterstock_489600658 (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96745" cy="1353820"/>
                    </a:xfrm>
                    <a:prstGeom prst="rect">
                      <a:avLst/>
                    </a:prstGeom>
                  </pic:spPr>
                </pic:pic>
              </a:graphicData>
            </a:graphic>
          </wp:inline>
        </w:drawing>
      </w:r>
    </w:p>
    <w:p w:rsidR="0060117F" w:rsidRDefault="0060117F" w:rsidP="009C6BD4">
      <w:pPr>
        <w:jc w:val="center"/>
        <w:rPr>
          <w:rFonts w:ascii="Book Antiqua" w:eastAsia="Arial" w:hAnsi="Book Antiqua" w:cs="Arial"/>
          <w:b/>
          <w:color w:val="FF0000"/>
          <w:sz w:val="17"/>
          <w:szCs w:val="17"/>
        </w:rPr>
      </w:pPr>
    </w:p>
    <w:p w:rsidR="000529C4" w:rsidRPr="0060117F" w:rsidRDefault="00A133E3" w:rsidP="009C6BD4">
      <w:pPr>
        <w:jc w:val="center"/>
        <w:rPr>
          <w:rFonts w:ascii="Book Antiqua" w:eastAsia="Arial" w:hAnsi="Book Antiqua" w:cs="Arial"/>
          <w:b/>
          <w:color w:val="FF0000"/>
          <w:sz w:val="20"/>
          <w:szCs w:val="20"/>
        </w:rPr>
      </w:pPr>
      <w:r w:rsidRPr="0060117F">
        <w:rPr>
          <w:rFonts w:ascii="Book Antiqua" w:eastAsia="Arial" w:hAnsi="Book Antiqua" w:cs="Arial"/>
          <w:b/>
          <w:color w:val="FF0000"/>
          <w:sz w:val="20"/>
          <w:szCs w:val="20"/>
        </w:rPr>
        <w:t>WINE ROUTES</w:t>
      </w:r>
    </w:p>
    <w:p w:rsidR="0060117F" w:rsidRPr="00054257" w:rsidRDefault="0060117F" w:rsidP="009C6BD4">
      <w:pPr>
        <w:jc w:val="center"/>
        <w:rPr>
          <w:rFonts w:ascii="Book Antiqua" w:eastAsia="Arial" w:hAnsi="Book Antiqua" w:cs="Arial"/>
          <w:color w:val="FF0000"/>
          <w:sz w:val="17"/>
          <w:szCs w:val="17"/>
          <w:u w:val="single"/>
        </w:rPr>
      </w:pPr>
    </w:p>
    <w:p w:rsidR="000529C4" w:rsidRPr="00054257" w:rsidRDefault="00A133E3" w:rsidP="009C6BD4">
      <w:pPr>
        <w:jc w:val="both"/>
        <w:rPr>
          <w:rFonts w:ascii="Book Antiqua" w:eastAsia="Arial" w:hAnsi="Book Antiqua" w:cs="Arial"/>
          <w:sz w:val="17"/>
          <w:szCs w:val="17"/>
        </w:rPr>
      </w:pPr>
      <w:r w:rsidRPr="00054257">
        <w:rPr>
          <w:rFonts w:ascii="Book Antiqua" w:eastAsia="Arial" w:hAnsi="Book Antiqua" w:cs="Arial"/>
          <w:sz w:val="17"/>
          <w:szCs w:val="17"/>
        </w:rPr>
        <w:t>Serbia is the capital of unto</w:t>
      </w:r>
      <w:r w:rsidRPr="00054257">
        <w:rPr>
          <w:rFonts w:ascii="Book Antiqua" w:eastAsia="Arial" w:hAnsi="Book Antiqua" w:cs="Arial"/>
          <w:sz w:val="17"/>
          <w:szCs w:val="17"/>
        </w:rPr>
        <w:t xml:space="preserve">uched nature, healthy food – </w:t>
      </w:r>
      <w:r w:rsidRPr="00054257">
        <w:rPr>
          <w:rFonts w:ascii="Book Antiqua" w:eastAsia="Arial" w:hAnsi="Book Antiqua" w:cs="Arial"/>
          <w:sz w:val="17"/>
          <w:szCs w:val="17"/>
        </w:rPr>
        <w:t>fruits</w:t>
      </w:r>
      <w:r w:rsidRPr="00054257">
        <w:rPr>
          <w:rFonts w:ascii="Book Antiqua" w:eastAsia="Arial" w:hAnsi="Book Antiqua" w:cs="Arial"/>
          <w:sz w:val="17"/>
          <w:szCs w:val="17"/>
        </w:rPr>
        <w:t xml:space="preserve"> and vegetables, but also the cradle of wine, grape growing and winemaking. Each wine region has at least one wine route, which follows local roads to the place where wine can be tasted and bought. Such places are usually</w:t>
      </w:r>
      <w:r w:rsidRPr="00054257">
        <w:rPr>
          <w:rFonts w:ascii="Book Antiqua" w:eastAsia="Arial" w:hAnsi="Book Antiqua" w:cs="Arial"/>
          <w:sz w:val="17"/>
          <w:szCs w:val="17"/>
        </w:rPr>
        <w:t xml:space="preserve"> small farms surrounded by vineyards. </w:t>
      </w:r>
    </w:p>
    <w:p w:rsidR="0060117F" w:rsidRDefault="0060117F" w:rsidP="009C6BD4">
      <w:pPr>
        <w:jc w:val="both"/>
        <w:rPr>
          <w:rFonts w:ascii="Book Antiqua" w:eastAsia="Arial" w:hAnsi="Book Antiqua" w:cs="Arial"/>
          <w:sz w:val="17"/>
          <w:szCs w:val="17"/>
        </w:rPr>
      </w:pPr>
    </w:p>
    <w:p w:rsidR="000529C4" w:rsidRPr="00054257" w:rsidRDefault="00A133E3" w:rsidP="009C6BD4">
      <w:pPr>
        <w:jc w:val="both"/>
        <w:rPr>
          <w:rFonts w:ascii="Book Antiqua" w:eastAsia="Arial" w:hAnsi="Book Antiqua" w:cs="Arial"/>
          <w:sz w:val="17"/>
          <w:szCs w:val="17"/>
        </w:rPr>
      </w:pPr>
      <w:r w:rsidRPr="00054257">
        <w:rPr>
          <w:rFonts w:ascii="Book Antiqua" w:eastAsia="Arial" w:hAnsi="Book Antiqua" w:cs="Arial"/>
          <w:sz w:val="17"/>
          <w:szCs w:val="17"/>
        </w:rPr>
        <w:t xml:space="preserve">Just 8 km from Subotica is </w:t>
      </w:r>
      <w:proofErr w:type="spellStart"/>
      <w:r w:rsidRPr="00054257">
        <w:rPr>
          <w:rFonts w:ascii="Book Antiqua" w:eastAsia="Arial" w:hAnsi="Book Antiqua" w:cs="Arial"/>
          <w:b/>
          <w:sz w:val="17"/>
          <w:szCs w:val="17"/>
        </w:rPr>
        <w:t>Palic</w:t>
      </w:r>
      <w:proofErr w:type="spellEnd"/>
      <w:r w:rsidRPr="00054257">
        <w:rPr>
          <w:rFonts w:ascii="Book Antiqua" w:eastAsia="Arial" w:hAnsi="Book Antiqua" w:cs="Arial"/>
          <w:sz w:val="17"/>
          <w:szCs w:val="17"/>
        </w:rPr>
        <w:t xml:space="preserve">, 8 km long, 950 meters wide and 2 meters deep lake. The lake’s healing waters have attracted visitors since the 19th century, when its first spa was built. Today, the lake is a </w:t>
      </w:r>
      <w:proofErr w:type="spellStart"/>
      <w:proofErr w:type="gramStart"/>
      <w:r w:rsidRPr="00054257">
        <w:rPr>
          <w:rFonts w:ascii="Book Antiqua" w:eastAsia="Arial" w:hAnsi="Book Antiqua" w:cs="Arial"/>
          <w:sz w:val="17"/>
          <w:szCs w:val="17"/>
        </w:rPr>
        <w:t>well established</w:t>
      </w:r>
      <w:proofErr w:type="spellEnd"/>
      <w:proofErr w:type="gramEnd"/>
      <w:r w:rsidRPr="00054257">
        <w:rPr>
          <w:rFonts w:ascii="Book Antiqua" w:eastAsia="Arial" w:hAnsi="Book Antiqua" w:cs="Arial"/>
          <w:sz w:val="17"/>
          <w:szCs w:val="17"/>
        </w:rPr>
        <w:t xml:space="preserve"> modern resort featuring hotels, villas, sports facilities, 3 </w:t>
      </w:r>
      <w:r w:rsidRPr="00054257">
        <w:rPr>
          <w:rFonts w:ascii="Book Antiqua" w:eastAsia="Arial" w:hAnsi="Book Antiqua" w:cs="Arial"/>
          <w:sz w:val="17"/>
          <w:szCs w:val="17"/>
        </w:rPr>
        <w:t>beaches and a beautiful zoo.</w:t>
      </w:r>
    </w:p>
    <w:p w:rsidR="000529C4" w:rsidRDefault="00A133E3" w:rsidP="009C6BD4">
      <w:pPr>
        <w:jc w:val="both"/>
        <w:rPr>
          <w:rFonts w:ascii="Book Antiqua" w:eastAsia="Arial" w:hAnsi="Book Antiqua" w:cs="Arial"/>
          <w:sz w:val="17"/>
          <w:szCs w:val="17"/>
        </w:rPr>
      </w:pPr>
      <w:r w:rsidRPr="00054257">
        <w:rPr>
          <w:rFonts w:ascii="Book Antiqua" w:eastAsia="Arial" w:hAnsi="Book Antiqua" w:cs="Arial"/>
          <w:sz w:val="17"/>
          <w:szCs w:val="17"/>
        </w:rPr>
        <w:t>Basically</w:t>
      </w:r>
      <w:r w:rsidRPr="00054257">
        <w:rPr>
          <w:rFonts w:ascii="Book Antiqua" w:eastAsia="Arial" w:hAnsi="Book Antiqua" w:cs="Arial"/>
          <w:sz w:val="17"/>
          <w:szCs w:val="17"/>
        </w:rPr>
        <w:t>, all of the 24,000 hectares of the Subotica-</w:t>
      </w:r>
      <w:proofErr w:type="spellStart"/>
      <w:r w:rsidRPr="00054257">
        <w:rPr>
          <w:rFonts w:ascii="Book Antiqua" w:eastAsia="Arial" w:hAnsi="Book Antiqua" w:cs="Arial"/>
          <w:sz w:val="17"/>
          <w:szCs w:val="17"/>
        </w:rPr>
        <w:t>Horgos</w:t>
      </w:r>
      <w:proofErr w:type="spellEnd"/>
      <w:r w:rsidRPr="00054257">
        <w:rPr>
          <w:rFonts w:ascii="Book Antiqua" w:eastAsia="Arial" w:hAnsi="Book Antiqua" w:cs="Arial"/>
          <w:sz w:val="17"/>
          <w:szCs w:val="17"/>
        </w:rPr>
        <w:t xml:space="preserve"> sands are suitable for grapevines. The region’s vineyards are concentrated around the town in the municipalities of </w:t>
      </w:r>
      <w:proofErr w:type="spellStart"/>
      <w:r w:rsidRPr="00054257">
        <w:rPr>
          <w:rFonts w:ascii="Book Antiqua" w:eastAsia="Arial" w:hAnsi="Book Antiqua" w:cs="Arial"/>
          <w:sz w:val="17"/>
          <w:szCs w:val="17"/>
        </w:rPr>
        <w:t>Kanjiza</w:t>
      </w:r>
      <w:proofErr w:type="spellEnd"/>
      <w:r w:rsidRPr="00054257">
        <w:rPr>
          <w:rFonts w:ascii="Book Antiqua" w:eastAsia="Arial" w:hAnsi="Book Antiqua" w:cs="Arial"/>
          <w:sz w:val="17"/>
          <w:szCs w:val="17"/>
        </w:rPr>
        <w:t xml:space="preserve"> and Subotica. The most common varieties a</w:t>
      </w:r>
      <w:r w:rsidRPr="00054257">
        <w:rPr>
          <w:rFonts w:ascii="Book Antiqua" w:eastAsia="Arial" w:hAnsi="Book Antiqua" w:cs="Arial"/>
          <w:sz w:val="17"/>
          <w:szCs w:val="17"/>
        </w:rPr>
        <w:t xml:space="preserve">re Chardonnay, </w:t>
      </w:r>
      <w:proofErr w:type="spellStart"/>
      <w:r w:rsidRPr="00054257">
        <w:rPr>
          <w:rFonts w:ascii="Book Antiqua" w:eastAsia="Arial" w:hAnsi="Book Antiqua" w:cs="Arial"/>
          <w:sz w:val="17"/>
          <w:szCs w:val="17"/>
        </w:rPr>
        <w:t>Kevedinka</w:t>
      </w:r>
      <w:proofErr w:type="spellEnd"/>
      <w:r w:rsidRPr="00054257">
        <w:rPr>
          <w:rFonts w:ascii="Book Antiqua" w:eastAsia="Arial" w:hAnsi="Book Antiqua" w:cs="Arial"/>
          <w:sz w:val="17"/>
          <w:szCs w:val="17"/>
        </w:rPr>
        <w:t>, Italian and Rhine Riesling, Pinot Blanc, Merlot, Cabernet Sauvignon, Pinot Noir and Red Burgundy.</w:t>
      </w:r>
    </w:p>
    <w:p w:rsidR="0060117F" w:rsidRPr="00054257" w:rsidRDefault="0060117F" w:rsidP="009C6BD4">
      <w:pPr>
        <w:jc w:val="both"/>
        <w:rPr>
          <w:rFonts w:ascii="Book Antiqua" w:eastAsia="Arial" w:hAnsi="Book Antiqua" w:cs="Arial"/>
          <w:color w:val="000000"/>
          <w:sz w:val="17"/>
          <w:szCs w:val="17"/>
        </w:rPr>
      </w:pPr>
    </w:p>
    <w:p w:rsidR="0060117F" w:rsidRDefault="00A133E3" w:rsidP="009C6BD4">
      <w:pPr>
        <w:jc w:val="center"/>
        <w:rPr>
          <w:rFonts w:ascii="Book Antiqua" w:eastAsia="Arial" w:hAnsi="Book Antiqua" w:cs="Arial"/>
          <w:b/>
          <w:color w:val="000000"/>
          <w:sz w:val="17"/>
          <w:szCs w:val="17"/>
        </w:rPr>
      </w:pPr>
      <w:r w:rsidRPr="00054257">
        <w:rPr>
          <w:rFonts w:ascii="Book Antiqua" w:eastAsia="Arial" w:hAnsi="Book Antiqua" w:cs="Arial"/>
          <w:noProof/>
          <w:sz w:val="17"/>
          <w:szCs w:val="17"/>
        </w:rPr>
        <w:drawing>
          <wp:inline distT="0" distB="0" distL="114300" distR="114300">
            <wp:extent cx="1712976" cy="1207008"/>
            <wp:effectExtent l="0" t="0" r="1905" b="0"/>
            <wp:docPr id="7" name="image8.jpg" descr="http://www.ekapija.com/dokumenti/ivanovic_vinarija_080408.jpg"/>
            <wp:cNvGraphicFramePr/>
            <a:graphic xmlns:a="http://schemas.openxmlformats.org/drawingml/2006/main">
              <a:graphicData uri="http://schemas.openxmlformats.org/drawingml/2006/picture">
                <pic:pic xmlns:pic="http://schemas.openxmlformats.org/drawingml/2006/picture">
                  <pic:nvPicPr>
                    <pic:cNvPr id="0" name="image8.jpg" descr="http://www.ekapija.com/dokumenti/ivanovic_vinarija_080408.jpg"/>
                    <pic:cNvPicPr preferRelativeResize="0"/>
                  </pic:nvPicPr>
                  <pic:blipFill>
                    <a:blip r:embed="rId32"/>
                    <a:srcRect/>
                    <a:stretch>
                      <a:fillRect/>
                    </a:stretch>
                  </pic:blipFill>
                  <pic:spPr>
                    <a:xfrm>
                      <a:off x="0" y="0"/>
                      <a:ext cx="1735595" cy="1222946"/>
                    </a:xfrm>
                    <a:prstGeom prst="rect">
                      <a:avLst/>
                    </a:prstGeom>
                    <a:ln/>
                  </pic:spPr>
                </pic:pic>
              </a:graphicData>
            </a:graphic>
          </wp:inline>
        </w:drawing>
      </w:r>
      <w:r w:rsidRPr="00054257">
        <w:rPr>
          <w:rFonts w:ascii="Book Antiqua" w:eastAsia="Arial" w:hAnsi="Book Antiqua" w:cs="Arial"/>
          <w:b/>
          <w:color w:val="000000"/>
          <w:sz w:val="17"/>
          <w:szCs w:val="17"/>
        </w:rPr>
        <w:t xml:space="preserve"> </w:t>
      </w:r>
    </w:p>
    <w:p w:rsidR="0060117F" w:rsidRDefault="0060117F" w:rsidP="009C6BD4">
      <w:pPr>
        <w:jc w:val="center"/>
        <w:rPr>
          <w:rFonts w:ascii="Book Antiqua" w:eastAsia="Arial" w:hAnsi="Book Antiqua" w:cs="Arial"/>
          <w:b/>
          <w:color w:val="000000"/>
          <w:sz w:val="17"/>
          <w:szCs w:val="17"/>
        </w:rPr>
      </w:pPr>
    </w:p>
    <w:p w:rsidR="000529C4" w:rsidRPr="00054257" w:rsidRDefault="00A133E3" w:rsidP="009C6BD4">
      <w:pPr>
        <w:jc w:val="center"/>
        <w:rPr>
          <w:rFonts w:ascii="Book Antiqua" w:eastAsia="Arial" w:hAnsi="Book Antiqua" w:cs="Arial"/>
          <w:color w:val="000000"/>
          <w:sz w:val="17"/>
          <w:szCs w:val="17"/>
        </w:rPr>
      </w:pPr>
      <w:r w:rsidRPr="00054257">
        <w:rPr>
          <w:rFonts w:ascii="Book Antiqua" w:eastAsia="Arial" w:hAnsi="Book Antiqua" w:cs="Arial"/>
          <w:b/>
          <w:color w:val="000000"/>
          <w:sz w:val="17"/>
          <w:szCs w:val="17"/>
        </w:rPr>
        <w:t xml:space="preserve"> </w:t>
      </w:r>
      <w:r w:rsidRPr="00054257">
        <w:rPr>
          <w:rFonts w:ascii="Book Antiqua" w:eastAsia="Arial" w:hAnsi="Book Antiqua" w:cs="Arial"/>
          <w:noProof/>
          <w:sz w:val="17"/>
          <w:szCs w:val="17"/>
        </w:rPr>
        <w:drawing>
          <wp:inline distT="0" distB="0" distL="114300" distR="114300">
            <wp:extent cx="1752600" cy="1847215"/>
            <wp:effectExtent l="0" t="0" r="0" b="0"/>
            <wp:docPr id="5" name="image2.jpg" descr="http://www.agroburza.hr/wp-content/authors/1rprelec-240.jpg"/>
            <wp:cNvGraphicFramePr/>
            <a:graphic xmlns:a="http://schemas.openxmlformats.org/drawingml/2006/main">
              <a:graphicData uri="http://schemas.openxmlformats.org/drawingml/2006/picture">
                <pic:pic xmlns:pic="http://schemas.openxmlformats.org/drawingml/2006/picture">
                  <pic:nvPicPr>
                    <pic:cNvPr id="0" name="image2.jpg" descr="http://www.agroburza.hr/wp-content/authors/1rprelec-240.jpg"/>
                    <pic:cNvPicPr preferRelativeResize="0"/>
                  </pic:nvPicPr>
                  <pic:blipFill>
                    <a:blip r:embed="rId33"/>
                    <a:srcRect/>
                    <a:stretch>
                      <a:fillRect/>
                    </a:stretch>
                  </pic:blipFill>
                  <pic:spPr>
                    <a:xfrm>
                      <a:off x="0" y="0"/>
                      <a:ext cx="1752600" cy="1847215"/>
                    </a:xfrm>
                    <a:prstGeom prst="rect">
                      <a:avLst/>
                    </a:prstGeom>
                    <a:ln/>
                  </pic:spPr>
                </pic:pic>
              </a:graphicData>
            </a:graphic>
          </wp:inline>
        </w:drawing>
      </w: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60117F" w:rsidRDefault="0060117F" w:rsidP="009C6BD4">
      <w:pPr>
        <w:jc w:val="center"/>
        <w:rPr>
          <w:rFonts w:ascii="Book Antiqua" w:eastAsia="Arial" w:hAnsi="Book Antiqua" w:cs="Arial"/>
          <w:b/>
          <w:color w:val="FF0000"/>
          <w:sz w:val="20"/>
          <w:szCs w:val="20"/>
        </w:rPr>
      </w:pPr>
    </w:p>
    <w:p w:rsidR="000529C4" w:rsidRPr="0060117F" w:rsidRDefault="00A133E3" w:rsidP="009C6BD4">
      <w:pPr>
        <w:jc w:val="center"/>
        <w:rPr>
          <w:rFonts w:ascii="Book Antiqua" w:eastAsia="Arial" w:hAnsi="Book Antiqua" w:cs="Arial"/>
          <w:color w:val="FF0000"/>
          <w:sz w:val="20"/>
          <w:szCs w:val="20"/>
        </w:rPr>
      </w:pPr>
      <w:r w:rsidRPr="0060117F">
        <w:rPr>
          <w:rFonts w:ascii="Book Antiqua" w:eastAsia="Arial" w:hAnsi="Book Antiqua" w:cs="Arial"/>
          <w:b/>
          <w:color w:val="FF0000"/>
          <w:sz w:val="20"/>
          <w:szCs w:val="20"/>
        </w:rPr>
        <w:t>MONASTERIES</w:t>
      </w:r>
    </w:p>
    <w:p w:rsidR="0060117F" w:rsidRDefault="0060117F" w:rsidP="009C6BD4">
      <w:pPr>
        <w:jc w:val="both"/>
        <w:rPr>
          <w:rFonts w:ascii="Book Antiqua" w:eastAsia="Arial" w:hAnsi="Book Antiqua" w:cs="Arial"/>
          <w:b/>
          <w:color w:val="FF0000"/>
          <w:sz w:val="17"/>
          <w:szCs w:val="17"/>
        </w:rPr>
      </w:pPr>
    </w:p>
    <w:p w:rsidR="000529C4" w:rsidRPr="00054257" w:rsidRDefault="00A133E3" w:rsidP="009C6BD4">
      <w:pPr>
        <w:jc w:val="both"/>
        <w:rPr>
          <w:rFonts w:ascii="Book Antiqua" w:eastAsia="Arial" w:hAnsi="Book Antiqua" w:cs="Arial"/>
          <w:color w:val="FF0000"/>
          <w:sz w:val="17"/>
          <w:szCs w:val="17"/>
        </w:rPr>
      </w:pPr>
      <w:proofErr w:type="spellStart"/>
      <w:r w:rsidRPr="00054257">
        <w:rPr>
          <w:rFonts w:ascii="Book Antiqua" w:eastAsia="Arial" w:hAnsi="Book Antiqua" w:cs="Arial"/>
          <w:b/>
          <w:color w:val="FF0000"/>
          <w:sz w:val="17"/>
          <w:szCs w:val="17"/>
        </w:rPr>
        <w:t>Fru</w:t>
      </w:r>
      <w:r w:rsidR="00A458B2">
        <w:rPr>
          <w:rFonts w:ascii="Book Antiqua" w:eastAsia="Arial" w:hAnsi="Book Antiqua" w:cs="Arial"/>
          <w:b/>
          <w:color w:val="FF0000"/>
          <w:sz w:val="17"/>
          <w:szCs w:val="17"/>
        </w:rPr>
        <w:t>š</w:t>
      </w:r>
      <w:r w:rsidRPr="00054257">
        <w:rPr>
          <w:rFonts w:ascii="Book Antiqua" w:eastAsia="Arial" w:hAnsi="Book Antiqua" w:cs="Arial"/>
          <w:b/>
          <w:color w:val="FF0000"/>
          <w:sz w:val="17"/>
          <w:szCs w:val="17"/>
        </w:rPr>
        <w:t>ka</w:t>
      </w:r>
      <w:proofErr w:type="spellEnd"/>
      <w:r w:rsidRPr="00054257">
        <w:rPr>
          <w:rFonts w:ascii="Book Antiqua" w:eastAsia="Arial" w:hAnsi="Book Antiqua" w:cs="Arial"/>
          <w:b/>
          <w:color w:val="FF0000"/>
          <w:sz w:val="17"/>
          <w:szCs w:val="17"/>
        </w:rPr>
        <w:t xml:space="preserve"> </w:t>
      </w:r>
      <w:proofErr w:type="spellStart"/>
      <w:r w:rsidRPr="00054257">
        <w:rPr>
          <w:rFonts w:ascii="Book Antiqua" w:eastAsia="Arial" w:hAnsi="Book Antiqua" w:cs="Arial"/>
          <w:b/>
          <w:color w:val="FF0000"/>
          <w:sz w:val="17"/>
          <w:szCs w:val="17"/>
        </w:rPr>
        <w:t>gora</w:t>
      </w:r>
      <w:proofErr w:type="spellEnd"/>
    </w:p>
    <w:p w:rsidR="000529C4" w:rsidRPr="00054257" w:rsidRDefault="00A133E3" w:rsidP="009C6BD4">
      <w:pPr>
        <w:jc w:val="both"/>
        <w:rPr>
          <w:rFonts w:ascii="Book Antiqua" w:eastAsia="Arial" w:hAnsi="Book Antiqua" w:cs="Arial"/>
          <w:sz w:val="17"/>
          <w:szCs w:val="17"/>
        </w:rPr>
      </w:pPr>
      <w:r w:rsidRPr="00054257">
        <w:rPr>
          <w:rFonts w:ascii="Book Antiqua" w:eastAsia="Arial" w:hAnsi="Book Antiqua" w:cs="Arial"/>
          <w:sz w:val="17"/>
          <w:szCs w:val="17"/>
        </w:rPr>
        <w:t xml:space="preserve">Across an area 50 km long and 10 km wide, in the </w:t>
      </w:r>
      <w:proofErr w:type="spellStart"/>
      <w:r w:rsidRPr="00054257">
        <w:rPr>
          <w:rFonts w:ascii="Book Antiqua" w:eastAsia="Arial" w:hAnsi="Book Antiqua" w:cs="Arial"/>
          <w:sz w:val="17"/>
          <w:szCs w:val="17"/>
        </w:rPr>
        <w:t>Fru</w:t>
      </w:r>
      <w:r w:rsidR="0060117F">
        <w:rPr>
          <w:rFonts w:ascii="Book Antiqua" w:eastAsia="Arial" w:hAnsi="Book Antiqua" w:cs="Arial"/>
          <w:sz w:val="17"/>
          <w:szCs w:val="17"/>
        </w:rPr>
        <w:t>Š</w:t>
      </w:r>
      <w:r w:rsidRPr="00054257">
        <w:rPr>
          <w:rFonts w:ascii="Book Antiqua" w:eastAsia="Arial" w:hAnsi="Book Antiqua" w:cs="Arial"/>
          <w:sz w:val="17"/>
          <w:szCs w:val="17"/>
        </w:rPr>
        <w:t>ka</w:t>
      </w:r>
      <w:proofErr w:type="spellEnd"/>
      <w:r w:rsidRPr="00054257">
        <w:rPr>
          <w:rFonts w:ascii="Book Antiqua" w:eastAsia="Arial" w:hAnsi="Book Antiqua" w:cs="Arial"/>
          <w:sz w:val="17"/>
          <w:szCs w:val="17"/>
        </w:rPr>
        <w:t xml:space="preserve"> Gora hills in the district of </w:t>
      </w:r>
      <w:proofErr w:type="spellStart"/>
      <w:r w:rsidRPr="00054257">
        <w:rPr>
          <w:rFonts w:ascii="Book Antiqua" w:eastAsia="Arial" w:hAnsi="Book Antiqua" w:cs="Arial"/>
          <w:sz w:val="17"/>
          <w:szCs w:val="17"/>
        </w:rPr>
        <w:t>Srem</w:t>
      </w:r>
      <w:proofErr w:type="spellEnd"/>
      <w:r w:rsidRPr="00054257">
        <w:rPr>
          <w:rFonts w:ascii="Book Antiqua" w:eastAsia="Arial" w:hAnsi="Book Antiqua" w:cs="Arial"/>
          <w:sz w:val="17"/>
          <w:szCs w:val="17"/>
        </w:rPr>
        <w:t>, there are 1</w:t>
      </w:r>
      <w:r w:rsidRPr="00054257">
        <w:rPr>
          <w:rFonts w:ascii="Book Antiqua" w:eastAsia="Arial" w:hAnsi="Book Antiqua" w:cs="Arial"/>
          <w:sz w:val="17"/>
          <w:szCs w:val="17"/>
        </w:rPr>
        <w:t>6 Serbian Orthodox monasteries built in the late Middle Ages.</w:t>
      </w:r>
      <w:r w:rsidRPr="00054257">
        <w:rPr>
          <w:rFonts w:ascii="Book Antiqua" w:eastAsia="Arial" w:hAnsi="Book Antiqua" w:cs="Arial"/>
          <w:b/>
          <w:sz w:val="17"/>
          <w:szCs w:val="17"/>
        </w:rPr>
        <w:t xml:space="preserve"> </w:t>
      </w:r>
      <w:r w:rsidRPr="00054257">
        <w:rPr>
          <w:rFonts w:ascii="Book Antiqua" w:eastAsia="Arial" w:hAnsi="Book Antiqua" w:cs="Arial"/>
          <w:sz w:val="17"/>
          <w:szCs w:val="17"/>
        </w:rPr>
        <w:t xml:space="preserve">Most of the monasteries were built under the influence of the Morava and </w:t>
      </w:r>
      <w:proofErr w:type="spellStart"/>
      <w:r w:rsidRPr="00054257">
        <w:rPr>
          <w:rFonts w:ascii="Book Antiqua" w:eastAsia="Arial" w:hAnsi="Book Antiqua" w:cs="Arial"/>
          <w:sz w:val="17"/>
          <w:szCs w:val="17"/>
        </w:rPr>
        <w:t>Ra</w:t>
      </w:r>
      <w:r w:rsidR="0060117F">
        <w:rPr>
          <w:rFonts w:ascii="Book Antiqua" w:eastAsia="Arial" w:hAnsi="Book Antiqua" w:cs="Arial"/>
          <w:sz w:val="17"/>
          <w:szCs w:val="17"/>
        </w:rPr>
        <w:t>š</w:t>
      </w:r>
      <w:r w:rsidRPr="00054257">
        <w:rPr>
          <w:rFonts w:ascii="Book Antiqua" w:eastAsia="Arial" w:hAnsi="Book Antiqua" w:cs="Arial"/>
          <w:sz w:val="17"/>
          <w:szCs w:val="17"/>
        </w:rPr>
        <w:t>ka</w:t>
      </w:r>
      <w:proofErr w:type="spellEnd"/>
      <w:r w:rsidRPr="00054257">
        <w:rPr>
          <w:rFonts w:ascii="Book Antiqua" w:eastAsia="Arial" w:hAnsi="Book Antiqua" w:cs="Arial"/>
          <w:sz w:val="17"/>
          <w:szCs w:val="17"/>
        </w:rPr>
        <w:t xml:space="preserve"> schools of architecture. The general area of </w:t>
      </w:r>
      <w:proofErr w:type="spellStart"/>
      <w:r w:rsidRPr="00054257">
        <w:rPr>
          <w:rFonts w:ascii="Book Antiqua" w:eastAsia="Arial" w:hAnsi="Book Antiqua" w:cs="Arial"/>
          <w:sz w:val="17"/>
          <w:szCs w:val="17"/>
        </w:rPr>
        <w:t>Fru</w:t>
      </w:r>
      <w:r w:rsidR="0060117F">
        <w:rPr>
          <w:rFonts w:ascii="Book Antiqua" w:eastAsia="Arial" w:hAnsi="Book Antiqua" w:cs="Arial"/>
          <w:sz w:val="17"/>
          <w:szCs w:val="17"/>
        </w:rPr>
        <w:t>š</w:t>
      </w:r>
      <w:r w:rsidRPr="00054257">
        <w:rPr>
          <w:rFonts w:ascii="Book Antiqua" w:eastAsia="Arial" w:hAnsi="Book Antiqua" w:cs="Arial"/>
          <w:sz w:val="17"/>
          <w:szCs w:val="17"/>
        </w:rPr>
        <w:t>ka</w:t>
      </w:r>
      <w:proofErr w:type="spellEnd"/>
      <w:r w:rsidRPr="00054257">
        <w:rPr>
          <w:rFonts w:ascii="Book Antiqua" w:eastAsia="Arial" w:hAnsi="Book Antiqua" w:cs="Arial"/>
          <w:sz w:val="17"/>
          <w:szCs w:val="17"/>
        </w:rPr>
        <w:t xml:space="preserve"> Gora has been rich in religious sites since ancient times, and </w:t>
      </w:r>
      <w:r w:rsidRPr="00054257">
        <w:rPr>
          <w:rFonts w:ascii="Book Antiqua" w:eastAsia="Arial" w:hAnsi="Book Antiqua" w:cs="Arial"/>
          <w:sz w:val="17"/>
          <w:szCs w:val="17"/>
        </w:rPr>
        <w:t>during the 16</w:t>
      </w:r>
      <w:r w:rsidRPr="00054257">
        <w:rPr>
          <w:rFonts w:ascii="Book Antiqua" w:eastAsia="Arial" w:hAnsi="Book Antiqua" w:cs="Arial"/>
          <w:sz w:val="17"/>
          <w:szCs w:val="17"/>
          <w:vertAlign w:val="superscript"/>
        </w:rPr>
        <w:t>th</w:t>
      </w:r>
      <w:r w:rsidRPr="00054257">
        <w:rPr>
          <w:rFonts w:ascii="Book Antiqua" w:eastAsia="Arial" w:hAnsi="Book Antiqua" w:cs="Arial"/>
          <w:sz w:val="17"/>
          <w:szCs w:val="17"/>
        </w:rPr>
        <w:t xml:space="preserve"> and 17</w:t>
      </w:r>
      <w:r w:rsidRPr="00054257">
        <w:rPr>
          <w:rFonts w:ascii="Book Antiqua" w:eastAsia="Arial" w:hAnsi="Book Antiqua" w:cs="Arial"/>
          <w:sz w:val="17"/>
          <w:szCs w:val="17"/>
          <w:vertAlign w:val="superscript"/>
        </w:rPr>
        <w:t>th</w:t>
      </w:r>
      <w:r w:rsidRPr="00054257">
        <w:rPr>
          <w:rFonts w:ascii="Book Antiqua" w:eastAsia="Arial" w:hAnsi="Book Antiqua" w:cs="Arial"/>
          <w:sz w:val="17"/>
          <w:szCs w:val="17"/>
        </w:rPr>
        <w:t xml:space="preserve"> centuries, 35 monasteries recorded here.</w:t>
      </w:r>
    </w:p>
    <w:p w:rsidR="0060117F" w:rsidRDefault="0060117F" w:rsidP="009C6BD4">
      <w:pPr>
        <w:jc w:val="both"/>
        <w:rPr>
          <w:rFonts w:ascii="Book Antiqua" w:eastAsia="Arial" w:hAnsi="Book Antiqua" w:cs="Arial"/>
          <w:b/>
          <w:color w:val="FF0000"/>
          <w:sz w:val="17"/>
          <w:szCs w:val="17"/>
        </w:rPr>
      </w:pPr>
    </w:p>
    <w:p w:rsidR="000529C4" w:rsidRPr="00054257" w:rsidRDefault="00A133E3" w:rsidP="009C6BD4">
      <w:pPr>
        <w:jc w:val="both"/>
        <w:rPr>
          <w:rFonts w:ascii="Book Antiqua" w:eastAsia="Arial" w:hAnsi="Book Antiqua" w:cs="Arial"/>
          <w:color w:val="FF0000"/>
          <w:sz w:val="17"/>
          <w:szCs w:val="17"/>
        </w:rPr>
      </w:pPr>
      <w:proofErr w:type="spellStart"/>
      <w:r w:rsidRPr="00054257">
        <w:rPr>
          <w:rFonts w:ascii="Book Antiqua" w:eastAsia="Arial" w:hAnsi="Book Antiqua" w:cs="Arial"/>
          <w:b/>
          <w:color w:val="FF0000"/>
          <w:sz w:val="17"/>
          <w:szCs w:val="17"/>
        </w:rPr>
        <w:t>Ov</w:t>
      </w:r>
      <w:r w:rsidR="0060117F">
        <w:rPr>
          <w:rFonts w:ascii="Book Antiqua" w:eastAsia="Arial" w:hAnsi="Book Antiqua" w:cs="Arial"/>
          <w:b/>
          <w:color w:val="FF0000"/>
          <w:sz w:val="17"/>
          <w:szCs w:val="17"/>
        </w:rPr>
        <w:t>č</w:t>
      </w:r>
      <w:r w:rsidRPr="00054257">
        <w:rPr>
          <w:rFonts w:ascii="Book Antiqua" w:eastAsia="Arial" w:hAnsi="Book Antiqua" w:cs="Arial"/>
          <w:b/>
          <w:color w:val="FF0000"/>
          <w:sz w:val="17"/>
          <w:szCs w:val="17"/>
        </w:rPr>
        <w:t>ar</w:t>
      </w:r>
      <w:proofErr w:type="spellEnd"/>
      <w:r w:rsidRPr="00054257">
        <w:rPr>
          <w:rFonts w:ascii="Book Antiqua" w:eastAsia="Arial" w:hAnsi="Book Antiqua" w:cs="Arial"/>
          <w:b/>
          <w:color w:val="FF0000"/>
          <w:sz w:val="17"/>
          <w:szCs w:val="17"/>
        </w:rPr>
        <w:t xml:space="preserve"> and </w:t>
      </w:r>
      <w:proofErr w:type="spellStart"/>
      <w:r w:rsidRPr="00054257">
        <w:rPr>
          <w:rFonts w:ascii="Book Antiqua" w:eastAsia="Arial" w:hAnsi="Book Antiqua" w:cs="Arial"/>
          <w:b/>
          <w:color w:val="FF0000"/>
          <w:sz w:val="17"/>
          <w:szCs w:val="17"/>
        </w:rPr>
        <w:t>Kablar</w:t>
      </w:r>
      <w:proofErr w:type="spellEnd"/>
      <w:r w:rsidRPr="00054257">
        <w:rPr>
          <w:rFonts w:ascii="Book Antiqua" w:eastAsia="Arial" w:hAnsi="Book Antiqua" w:cs="Arial"/>
          <w:b/>
          <w:color w:val="FF0000"/>
          <w:sz w:val="17"/>
          <w:szCs w:val="17"/>
        </w:rPr>
        <w:t xml:space="preserve"> gorge</w:t>
      </w:r>
    </w:p>
    <w:p w:rsidR="000529C4" w:rsidRPr="00054257" w:rsidRDefault="00A133E3" w:rsidP="009C6BD4">
      <w:pPr>
        <w:jc w:val="both"/>
        <w:rPr>
          <w:rFonts w:ascii="Book Antiqua" w:eastAsia="Arial" w:hAnsi="Book Antiqua" w:cs="Arial"/>
          <w:sz w:val="17"/>
          <w:szCs w:val="17"/>
        </w:rPr>
      </w:pPr>
      <w:r w:rsidRPr="00054257">
        <w:rPr>
          <w:rFonts w:ascii="Book Antiqua" w:eastAsia="Arial" w:hAnsi="Book Antiqua" w:cs="Arial"/>
          <w:sz w:val="17"/>
          <w:szCs w:val="17"/>
        </w:rPr>
        <w:t xml:space="preserve">Within a narrow geographical region, in the </w:t>
      </w:r>
      <w:proofErr w:type="spellStart"/>
      <w:r w:rsidRPr="00054257">
        <w:rPr>
          <w:rFonts w:ascii="Book Antiqua" w:eastAsia="Arial" w:hAnsi="Book Antiqua" w:cs="Arial"/>
          <w:sz w:val="17"/>
          <w:szCs w:val="17"/>
        </w:rPr>
        <w:t>Zapadna</w:t>
      </w:r>
      <w:proofErr w:type="spellEnd"/>
      <w:r w:rsidRPr="00054257">
        <w:rPr>
          <w:rFonts w:ascii="Book Antiqua" w:eastAsia="Arial" w:hAnsi="Book Antiqua" w:cs="Arial"/>
          <w:sz w:val="17"/>
          <w:szCs w:val="17"/>
        </w:rPr>
        <w:t xml:space="preserve"> Morava</w:t>
      </w:r>
      <w:r w:rsidRPr="00054257">
        <w:rPr>
          <w:rFonts w:ascii="Book Antiqua" w:eastAsia="Arial" w:hAnsi="Book Antiqua" w:cs="Arial"/>
          <w:b/>
          <w:sz w:val="17"/>
          <w:szCs w:val="17"/>
        </w:rPr>
        <w:t xml:space="preserve"> </w:t>
      </w:r>
      <w:r w:rsidRPr="00054257">
        <w:rPr>
          <w:rFonts w:ascii="Book Antiqua" w:eastAsia="Arial" w:hAnsi="Book Antiqua" w:cs="Arial"/>
          <w:sz w:val="17"/>
          <w:szCs w:val="17"/>
        </w:rPr>
        <w:t>river gorge, lies a large group of monasteries, named “Serbian Holy Mountain”</w:t>
      </w:r>
      <w:r w:rsidRPr="00054257">
        <w:rPr>
          <w:rFonts w:ascii="Book Antiqua" w:eastAsia="Arial" w:hAnsi="Book Antiqua" w:cs="Arial"/>
          <w:b/>
          <w:sz w:val="17"/>
          <w:szCs w:val="17"/>
        </w:rPr>
        <w:t>.</w:t>
      </w:r>
      <w:r w:rsidRPr="00054257">
        <w:rPr>
          <w:rFonts w:ascii="Book Antiqua" w:eastAsia="Arial" w:hAnsi="Book Antiqua" w:cs="Arial"/>
          <w:sz w:val="17"/>
          <w:szCs w:val="17"/>
        </w:rPr>
        <w:t xml:space="preserve"> Most of the monasteries were built during the period of Turkish rule, when they had great historical, cultural and artistic value. The original number of monasteries is unknown, but today there are ten.</w:t>
      </w:r>
    </w:p>
    <w:p w:rsidR="0060117F" w:rsidRDefault="0060117F" w:rsidP="009C6BD4">
      <w:pPr>
        <w:jc w:val="both"/>
        <w:rPr>
          <w:rFonts w:ascii="Book Antiqua" w:eastAsia="Arial" w:hAnsi="Book Antiqua" w:cs="Arial"/>
          <w:b/>
          <w:color w:val="FF0000"/>
          <w:sz w:val="17"/>
          <w:szCs w:val="17"/>
        </w:rPr>
      </w:pPr>
    </w:p>
    <w:p w:rsidR="000529C4" w:rsidRPr="00054257" w:rsidRDefault="00A133E3" w:rsidP="009C6BD4">
      <w:pPr>
        <w:jc w:val="both"/>
        <w:rPr>
          <w:rFonts w:ascii="Book Antiqua" w:eastAsia="Arial" w:hAnsi="Book Antiqua" w:cs="Arial"/>
          <w:color w:val="FF0000"/>
          <w:sz w:val="17"/>
          <w:szCs w:val="17"/>
        </w:rPr>
      </w:pPr>
      <w:r w:rsidRPr="00054257">
        <w:rPr>
          <w:rFonts w:ascii="Book Antiqua" w:eastAsia="Arial" w:hAnsi="Book Antiqua" w:cs="Arial"/>
          <w:b/>
          <w:color w:val="FF0000"/>
          <w:sz w:val="17"/>
          <w:szCs w:val="17"/>
        </w:rPr>
        <w:t xml:space="preserve">Monasteries of </w:t>
      </w:r>
      <w:proofErr w:type="spellStart"/>
      <w:r w:rsidRPr="00054257">
        <w:rPr>
          <w:rFonts w:ascii="Book Antiqua" w:eastAsia="Arial" w:hAnsi="Book Antiqua" w:cs="Arial"/>
          <w:b/>
          <w:color w:val="FF0000"/>
          <w:sz w:val="17"/>
          <w:szCs w:val="17"/>
        </w:rPr>
        <w:t>Ra</w:t>
      </w:r>
      <w:r w:rsidR="0060117F">
        <w:rPr>
          <w:rFonts w:ascii="Book Antiqua" w:eastAsia="Arial" w:hAnsi="Book Antiqua" w:cs="Arial"/>
          <w:b/>
          <w:color w:val="FF0000"/>
          <w:sz w:val="17"/>
          <w:szCs w:val="17"/>
        </w:rPr>
        <w:t>š</w:t>
      </w:r>
      <w:r w:rsidRPr="00054257">
        <w:rPr>
          <w:rFonts w:ascii="Book Antiqua" w:eastAsia="Arial" w:hAnsi="Book Antiqua" w:cs="Arial"/>
          <w:b/>
          <w:color w:val="FF0000"/>
          <w:sz w:val="17"/>
          <w:szCs w:val="17"/>
        </w:rPr>
        <w:t>ka</w:t>
      </w:r>
      <w:proofErr w:type="spellEnd"/>
      <w:r w:rsidRPr="00054257">
        <w:rPr>
          <w:rFonts w:ascii="Book Antiqua" w:eastAsia="Arial" w:hAnsi="Book Antiqua" w:cs="Arial"/>
          <w:b/>
          <w:color w:val="FF0000"/>
          <w:sz w:val="17"/>
          <w:szCs w:val="17"/>
        </w:rPr>
        <w:t xml:space="preserve"> district – Valley of the Kings</w:t>
      </w:r>
    </w:p>
    <w:p w:rsidR="000529C4" w:rsidRDefault="00A133E3" w:rsidP="009C6BD4">
      <w:pPr>
        <w:jc w:val="both"/>
        <w:rPr>
          <w:rFonts w:ascii="Book Antiqua" w:eastAsia="Arial" w:hAnsi="Book Antiqua" w:cs="Arial"/>
          <w:sz w:val="17"/>
          <w:szCs w:val="17"/>
        </w:rPr>
      </w:pPr>
      <w:r w:rsidRPr="00054257">
        <w:rPr>
          <w:rFonts w:ascii="Book Antiqua" w:eastAsia="Arial" w:hAnsi="Book Antiqua" w:cs="Arial"/>
          <w:sz w:val="17"/>
          <w:szCs w:val="17"/>
        </w:rPr>
        <w:t>The journey through the Valley of the Kings</w:t>
      </w:r>
      <w:r w:rsidRPr="00054257">
        <w:rPr>
          <w:rFonts w:ascii="Book Antiqua" w:eastAsia="Arial" w:hAnsi="Book Antiqua" w:cs="Arial"/>
          <w:b/>
          <w:sz w:val="17"/>
          <w:szCs w:val="17"/>
        </w:rPr>
        <w:t xml:space="preserve"> </w:t>
      </w:r>
      <w:r w:rsidRPr="00054257">
        <w:rPr>
          <w:rFonts w:ascii="Book Antiqua" w:eastAsia="Arial" w:hAnsi="Book Antiqua" w:cs="Arial"/>
          <w:sz w:val="17"/>
          <w:szCs w:val="17"/>
        </w:rPr>
        <w:t xml:space="preserve">begins at </w:t>
      </w:r>
      <w:proofErr w:type="spellStart"/>
      <w:r w:rsidRPr="00054257">
        <w:rPr>
          <w:rFonts w:ascii="Book Antiqua" w:eastAsia="Arial" w:hAnsi="Book Antiqua" w:cs="Arial"/>
          <w:sz w:val="17"/>
          <w:szCs w:val="17"/>
        </w:rPr>
        <w:t>Kraljevo</w:t>
      </w:r>
      <w:proofErr w:type="spellEnd"/>
      <w:r w:rsidRPr="00054257">
        <w:rPr>
          <w:rFonts w:ascii="Book Antiqua" w:eastAsia="Arial" w:hAnsi="Book Antiqua" w:cs="Arial"/>
          <w:sz w:val="17"/>
          <w:szCs w:val="17"/>
        </w:rPr>
        <w:t xml:space="preserve">, one of the major cities of central Serbia. The </w:t>
      </w:r>
      <w:proofErr w:type="spellStart"/>
      <w:r w:rsidRPr="00054257">
        <w:rPr>
          <w:rFonts w:ascii="Book Antiqua" w:eastAsia="Arial" w:hAnsi="Book Antiqua" w:cs="Arial"/>
          <w:sz w:val="17"/>
          <w:szCs w:val="17"/>
        </w:rPr>
        <w:t>Zi</w:t>
      </w:r>
      <w:r w:rsidR="0060117F">
        <w:rPr>
          <w:rFonts w:ascii="Book Antiqua" w:eastAsia="Arial" w:hAnsi="Book Antiqua" w:cs="Arial"/>
          <w:sz w:val="17"/>
          <w:szCs w:val="17"/>
        </w:rPr>
        <w:t>č</w:t>
      </w:r>
      <w:r w:rsidRPr="00054257">
        <w:rPr>
          <w:rFonts w:ascii="Book Antiqua" w:eastAsia="Arial" w:hAnsi="Book Antiqua" w:cs="Arial"/>
          <w:sz w:val="17"/>
          <w:szCs w:val="17"/>
        </w:rPr>
        <w:t>a</w:t>
      </w:r>
      <w:proofErr w:type="spellEnd"/>
      <w:r w:rsidRPr="00054257">
        <w:rPr>
          <w:rFonts w:ascii="Book Antiqua" w:eastAsia="Arial" w:hAnsi="Book Antiqua" w:cs="Arial"/>
          <w:b/>
          <w:sz w:val="17"/>
          <w:szCs w:val="17"/>
        </w:rPr>
        <w:t xml:space="preserve"> </w:t>
      </w:r>
      <w:r w:rsidRPr="00054257">
        <w:rPr>
          <w:rFonts w:ascii="Book Antiqua" w:eastAsia="Arial" w:hAnsi="Book Antiqua" w:cs="Arial"/>
          <w:sz w:val="17"/>
          <w:szCs w:val="17"/>
        </w:rPr>
        <w:t>monastery</w:t>
      </w:r>
      <w:r w:rsidRPr="00054257">
        <w:rPr>
          <w:rFonts w:ascii="Book Antiqua" w:eastAsia="Arial" w:hAnsi="Book Antiqua" w:cs="Arial"/>
          <w:b/>
          <w:sz w:val="17"/>
          <w:szCs w:val="17"/>
        </w:rPr>
        <w:t xml:space="preserve"> </w:t>
      </w:r>
      <w:r w:rsidRPr="00054257">
        <w:rPr>
          <w:rFonts w:ascii="Book Antiqua" w:eastAsia="Arial" w:hAnsi="Book Antiqua" w:cs="Arial"/>
          <w:sz w:val="17"/>
          <w:szCs w:val="17"/>
        </w:rPr>
        <w:t xml:space="preserve">is considered the “mother of all churches”, with its characteristic red façade. It is the place where its benefactor, Stefan </w:t>
      </w:r>
      <w:proofErr w:type="spellStart"/>
      <w:r w:rsidRPr="00054257">
        <w:rPr>
          <w:rFonts w:ascii="Book Antiqua" w:eastAsia="Arial" w:hAnsi="Book Antiqua" w:cs="Arial"/>
          <w:sz w:val="17"/>
          <w:szCs w:val="17"/>
        </w:rPr>
        <w:t>Prvov</w:t>
      </w:r>
      <w:r w:rsidRPr="00054257">
        <w:rPr>
          <w:rFonts w:ascii="Book Antiqua" w:eastAsia="Arial" w:hAnsi="Book Antiqua" w:cs="Arial"/>
          <w:sz w:val="17"/>
          <w:szCs w:val="17"/>
        </w:rPr>
        <w:t>en</w:t>
      </w:r>
      <w:r w:rsidR="00A458B2">
        <w:rPr>
          <w:rFonts w:ascii="Book Antiqua" w:eastAsia="Arial" w:hAnsi="Book Antiqua" w:cs="Arial"/>
          <w:sz w:val="17"/>
          <w:szCs w:val="17"/>
        </w:rPr>
        <w:t>č</w:t>
      </w:r>
      <w:r w:rsidRPr="00054257">
        <w:rPr>
          <w:rFonts w:ascii="Book Antiqua" w:eastAsia="Arial" w:hAnsi="Book Antiqua" w:cs="Arial"/>
          <w:sz w:val="17"/>
          <w:szCs w:val="17"/>
        </w:rPr>
        <w:t>ani</w:t>
      </w:r>
      <w:proofErr w:type="spellEnd"/>
      <w:r w:rsidRPr="00054257">
        <w:rPr>
          <w:rFonts w:ascii="Book Antiqua" w:eastAsia="Arial" w:hAnsi="Book Antiqua" w:cs="Arial"/>
          <w:sz w:val="17"/>
          <w:szCs w:val="17"/>
        </w:rPr>
        <w:t xml:space="preserve"> (’the First-Crowned’) was crowned the first Serbian king of the </w:t>
      </w:r>
      <w:proofErr w:type="spellStart"/>
      <w:r w:rsidRPr="00054257">
        <w:rPr>
          <w:rFonts w:ascii="Book Antiqua" w:eastAsia="Arial" w:hAnsi="Book Antiqua" w:cs="Arial"/>
          <w:sz w:val="17"/>
          <w:szCs w:val="17"/>
        </w:rPr>
        <w:t>Nemanji</w:t>
      </w:r>
      <w:r w:rsidR="00A458B2">
        <w:rPr>
          <w:rFonts w:ascii="Book Antiqua" w:eastAsia="Arial" w:hAnsi="Book Antiqua" w:cs="Arial"/>
          <w:sz w:val="17"/>
          <w:szCs w:val="17"/>
        </w:rPr>
        <w:t>ć</w:t>
      </w:r>
      <w:proofErr w:type="spellEnd"/>
      <w:r w:rsidRPr="00054257">
        <w:rPr>
          <w:rFonts w:ascii="Book Antiqua" w:eastAsia="Arial" w:hAnsi="Book Antiqua" w:cs="Arial"/>
          <w:sz w:val="17"/>
          <w:szCs w:val="17"/>
        </w:rPr>
        <w:t xml:space="preserve"> dynasty. Legend tells that six more kings were crowned here and that for each a door were opened and then bricked up, hence the poetic name, </w:t>
      </w:r>
      <w:proofErr w:type="spellStart"/>
      <w:r w:rsidRPr="00054257">
        <w:rPr>
          <w:rFonts w:ascii="Book Antiqua" w:eastAsia="Arial" w:hAnsi="Book Antiqua" w:cs="Arial"/>
          <w:sz w:val="17"/>
          <w:szCs w:val="17"/>
        </w:rPr>
        <w:t>Zi</w:t>
      </w:r>
      <w:r w:rsidR="00A458B2">
        <w:rPr>
          <w:rFonts w:ascii="Book Antiqua" w:eastAsia="Arial" w:hAnsi="Book Antiqua" w:cs="Arial"/>
          <w:sz w:val="17"/>
          <w:szCs w:val="17"/>
        </w:rPr>
        <w:t>č</w:t>
      </w:r>
      <w:r w:rsidRPr="00054257">
        <w:rPr>
          <w:rFonts w:ascii="Book Antiqua" w:eastAsia="Arial" w:hAnsi="Book Antiqua" w:cs="Arial"/>
          <w:sz w:val="17"/>
          <w:szCs w:val="17"/>
        </w:rPr>
        <w:t>a</w:t>
      </w:r>
      <w:proofErr w:type="spellEnd"/>
      <w:r w:rsidRPr="00054257">
        <w:rPr>
          <w:rFonts w:ascii="Book Antiqua" w:eastAsia="Arial" w:hAnsi="Book Antiqua" w:cs="Arial"/>
          <w:sz w:val="17"/>
          <w:szCs w:val="17"/>
        </w:rPr>
        <w:t xml:space="preserve"> of the Seven Doors. This tour </w:t>
      </w:r>
      <w:r w:rsidRPr="00054257">
        <w:rPr>
          <w:rFonts w:ascii="Book Antiqua" w:eastAsia="Arial" w:hAnsi="Book Antiqua" w:cs="Arial"/>
          <w:sz w:val="17"/>
          <w:szCs w:val="17"/>
        </w:rPr>
        <w:t xml:space="preserve">also includes monasteries: </w:t>
      </w:r>
      <w:proofErr w:type="spellStart"/>
      <w:r w:rsidRPr="00054257">
        <w:rPr>
          <w:rFonts w:ascii="Book Antiqua" w:eastAsia="Arial" w:hAnsi="Book Antiqua" w:cs="Arial"/>
          <w:sz w:val="17"/>
          <w:szCs w:val="17"/>
        </w:rPr>
        <w:t>Studenica</w:t>
      </w:r>
      <w:proofErr w:type="spellEnd"/>
      <w:r w:rsidRPr="00054257">
        <w:rPr>
          <w:rFonts w:ascii="Book Antiqua" w:eastAsia="Arial" w:hAnsi="Book Antiqua" w:cs="Arial"/>
          <w:sz w:val="17"/>
          <w:szCs w:val="17"/>
        </w:rPr>
        <w:t xml:space="preserve">, </w:t>
      </w:r>
      <w:proofErr w:type="spellStart"/>
      <w:r w:rsidRPr="00054257">
        <w:rPr>
          <w:rFonts w:ascii="Book Antiqua" w:eastAsia="Arial" w:hAnsi="Book Antiqua" w:cs="Arial"/>
          <w:sz w:val="17"/>
          <w:szCs w:val="17"/>
        </w:rPr>
        <w:t>Djurdjevi</w:t>
      </w:r>
      <w:proofErr w:type="spellEnd"/>
      <w:r w:rsidRPr="00054257">
        <w:rPr>
          <w:rFonts w:ascii="Book Antiqua" w:eastAsia="Arial" w:hAnsi="Book Antiqua" w:cs="Arial"/>
          <w:sz w:val="17"/>
          <w:szCs w:val="17"/>
        </w:rPr>
        <w:t xml:space="preserve"> </w:t>
      </w:r>
      <w:proofErr w:type="spellStart"/>
      <w:r w:rsidRPr="00054257">
        <w:rPr>
          <w:rFonts w:ascii="Book Antiqua" w:eastAsia="Arial" w:hAnsi="Book Antiqua" w:cs="Arial"/>
          <w:sz w:val="17"/>
          <w:szCs w:val="17"/>
        </w:rPr>
        <w:t>Stupovi</w:t>
      </w:r>
      <w:proofErr w:type="spellEnd"/>
      <w:r w:rsidRPr="00054257">
        <w:rPr>
          <w:rFonts w:ascii="Book Antiqua" w:eastAsia="Arial" w:hAnsi="Book Antiqua" w:cs="Arial"/>
          <w:sz w:val="17"/>
          <w:szCs w:val="17"/>
        </w:rPr>
        <w:t xml:space="preserve">, </w:t>
      </w:r>
      <w:proofErr w:type="spellStart"/>
      <w:r w:rsidRPr="00054257">
        <w:rPr>
          <w:rFonts w:ascii="Book Antiqua" w:eastAsia="Arial" w:hAnsi="Book Antiqua" w:cs="Arial"/>
          <w:sz w:val="17"/>
          <w:szCs w:val="17"/>
        </w:rPr>
        <w:t>Sopo</w:t>
      </w:r>
      <w:r w:rsidR="00A458B2">
        <w:rPr>
          <w:rFonts w:ascii="Book Antiqua" w:eastAsia="Arial" w:hAnsi="Book Antiqua" w:cs="Arial"/>
          <w:sz w:val="17"/>
          <w:szCs w:val="17"/>
        </w:rPr>
        <w:t>ć</w:t>
      </w:r>
      <w:r w:rsidRPr="00054257">
        <w:rPr>
          <w:rFonts w:ascii="Book Antiqua" w:eastAsia="Arial" w:hAnsi="Book Antiqua" w:cs="Arial"/>
          <w:sz w:val="17"/>
          <w:szCs w:val="17"/>
        </w:rPr>
        <w:t>ani</w:t>
      </w:r>
      <w:proofErr w:type="spellEnd"/>
      <w:r w:rsidRPr="00054257">
        <w:rPr>
          <w:rFonts w:ascii="Book Antiqua" w:eastAsia="Arial" w:hAnsi="Book Antiqua" w:cs="Arial"/>
          <w:sz w:val="17"/>
          <w:szCs w:val="17"/>
        </w:rPr>
        <w:t xml:space="preserve"> and </w:t>
      </w:r>
      <w:proofErr w:type="spellStart"/>
      <w:r w:rsidRPr="00054257">
        <w:rPr>
          <w:rFonts w:ascii="Book Antiqua" w:eastAsia="Arial" w:hAnsi="Book Antiqua" w:cs="Arial"/>
          <w:sz w:val="17"/>
          <w:szCs w:val="17"/>
        </w:rPr>
        <w:t>Gradac</w:t>
      </w:r>
      <w:proofErr w:type="spellEnd"/>
      <w:r w:rsidRPr="00054257">
        <w:rPr>
          <w:rFonts w:ascii="Book Antiqua" w:eastAsia="Arial" w:hAnsi="Book Antiqua" w:cs="Arial"/>
          <w:sz w:val="17"/>
          <w:szCs w:val="17"/>
        </w:rPr>
        <w:t>.</w:t>
      </w:r>
    </w:p>
    <w:p w:rsidR="0060117F" w:rsidRPr="00054257" w:rsidRDefault="0060117F" w:rsidP="009C6BD4">
      <w:pPr>
        <w:jc w:val="both"/>
        <w:rPr>
          <w:rFonts w:ascii="Book Antiqua" w:eastAsia="Arial" w:hAnsi="Book Antiqua" w:cs="Arial"/>
          <w:sz w:val="17"/>
          <w:szCs w:val="17"/>
        </w:rPr>
      </w:pPr>
    </w:p>
    <w:p w:rsidR="00A458B2" w:rsidRDefault="00A133E3" w:rsidP="009C6BD4">
      <w:pPr>
        <w:jc w:val="center"/>
        <w:rPr>
          <w:rFonts w:ascii="Book Antiqua" w:eastAsia="Arial" w:hAnsi="Book Antiqua" w:cs="Arial"/>
          <w:sz w:val="17"/>
          <w:szCs w:val="17"/>
        </w:rPr>
      </w:pPr>
      <w:r w:rsidRPr="00054257">
        <w:rPr>
          <w:rFonts w:ascii="Book Antiqua" w:eastAsia="Arial" w:hAnsi="Book Antiqua" w:cs="Arial"/>
          <w:sz w:val="17"/>
          <w:szCs w:val="17"/>
        </w:rPr>
        <w:t xml:space="preserve">  </w:t>
      </w:r>
      <w:r w:rsidRPr="00054257">
        <w:rPr>
          <w:rFonts w:ascii="Book Antiqua" w:eastAsia="Arial" w:hAnsi="Book Antiqua" w:cs="Arial"/>
          <w:noProof/>
          <w:sz w:val="17"/>
          <w:szCs w:val="17"/>
        </w:rPr>
        <w:drawing>
          <wp:inline distT="0" distB="0" distL="114300" distR="114300">
            <wp:extent cx="1304544" cy="1066800"/>
            <wp:effectExtent l="0" t="0" r="0" b="0"/>
            <wp:docPr id="8" name="image6.jpg" descr="http://www.manastirstudenica.rs/wp-content/galerija1/manastir-studenica-1.jpg"/>
            <wp:cNvGraphicFramePr/>
            <a:graphic xmlns:a="http://schemas.openxmlformats.org/drawingml/2006/main">
              <a:graphicData uri="http://schemas.openxmlformats.org/drawingml/2006/picture">
                <pic:pic xmlns:pic="http://schemas.openxmlformats.org/drawingml/2006/picture">
                  <pic:nvPicPr>
                    <pic:cNvPr id="0" name="image6.jpg" descr="http://www.manastirstudenica.rs/wp-content/galerija1/manastir-studenica-1.jpg"/>
                    <pic:cNvPicPr preferRelativeResize="0"/>
                  </pic:nvPicPr>
                  <pic:blipFill>
                    <a:blip r:embed="rId34"/>
                    <a:srcRect/>
                    <a:stretch>
                      <a:fillRect/>
                    </a:stretch>
                  </pic:blipFill>
                  <pic:spPr>
                    <a:xfrm>
                      <a:off x="0" y="0"/>
                      <a:ext cx="1341940" cy="1097381"/>
                    </a:xfrm>
                    <a:prstGeom prst="rect">
                      <a:avLst/>
                    </a:prstGeom>
                    <a:ln/>
                  </pic:spPr>
                </pic:pic>
              </a:graphicData>
            </a:graphic>
          </wp:inline>
        </w:drawing>
      </w:r>
    </w:p>
    <w:p w:rsidR="00A458B2" w:rsidRDefault="00A458B2" w:rsidP="009C6BD4">
      <w:pPr>
        <w:jc w:val="center"/>
        <w:rPr>
          <w:rFonts w:ascii="Book Antiqua" w:eastAsia="Arial" w:hAnsi="Book Antiqua" w:cs="Arial"/>
          <w:sz w:val="17"/>
          <w:szCs w:val="17"/>
        </w:rPr>
      </w:pPr>
    </w:p>
    <w:p w:rsidR="000529C4" w:rsidRPr="00054257" w:rsidRDefault="00A133E3" w:rsidP="00A458B2">
      <w:pPr>
        <w:jc w:val="center"/>
        <w:rPr>
          <w:rFonts w:ascii="Book Antiqua" w:eastAsia="Arial" w:hAnsi="Book Antiqua" w:cs="Arial"/>
          <w:sz w:val="17"/>
          <w:szCs w:val="17"/>
        </w:rPr>
      </w:pPr>
      <w:r w:rsidRPr="00054257">
        <w:rPr>
          <w:rFonts w:ascii="Book Antiqua" w:eastAsia="Arial" w:hAnsi="Book Antiqua" w:cs="Arial"/>
          <w:sz w:val="17"/>
          <w:szCs w:val="17"/>
        </w:rPr>
        <w:t xml:space="preserve">  </w:t>
      </w:r>
      <w:r w:rsidRPr="00054257">
        <w:rPr>
          <w:rFonts w:ascii="Book Antiqua" w:eastAsia="Arial" w:hAnsi="Book Antiqua" w:cs="Arial"/>
          <w:noProof/>
          <w:sz w:val="17"/>
          <w:szCs w:val="17"/>
        </w:rPr>
        <w:drawing>
          <wp:inline distT="0" distB="0" distL="114300" distR="114300">
            <wp:extent cx="1249680" cy="908304"/>
            <wp:effectExtent l="0" t="0" r="7620" b="6350"/>
            <wp:docPr id="10" name="image3.jpg" descr="http://www.pravoslavna-srbija.com/Pravoslavlje/Manastiri/Sopocani/slike/Sopocani-01.jpg"/>
            <wp:cNvGraphicFramePr/>
            <a:graphic xmlns:a="http://schemas.openxmlformats.org/drawingml/2006/main">
              <a:graphicData uri="http://schemas.openxmlformats.org/drawingml/2006/picture">
                <pic:pic xmlns:pic="http://schemas.openxmlformats.org/drawingml/2006/picture">
                  <pic:nvPicPr>
                    <pic:cNvPr id="0" name="image3.jpg" descr="http://www.pravoslavna-srbija.com/Pravoslavlje/Manastiri/Sopocani/slike/Sopocani-01.jpg"/>
                    <pic:cNvPicPr preferRelativeResize="0"/>
                  </pic:nvPicPr>
                  <pic:blipFill>
                    <a:blip r:embed="rId35"/>
                    <a:srcRect/>
                    <a:stretch>
                      <a:fillRect/>
                    </a:stretch>
                  </pic:blipFill>
                  <pic:spPr>
                    <a:xfrm>
                      <a:off x="0" y="0"/>
                      <a:ext cx="1267168" cy="921015"/>
                    </a:xfrm>
                    <a:prstGeom prst="rect">
                      <a:avLst/>
                    </a:prstGeom>
                    <a:ln/>
                  </pic:spPr>
                </pic:pic>
              </a:graphicData>
            </a:graphic>
          </wp:inline>
        </w:drawing>
      </w: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r w:rsidRPr="00054257">
        <w:rPr>
          <w:rFonts w:ascii="Book Antiqua" w:eastAsia="Arial" w:hAnsi="Book Antiqua" w:cs="Arial"/>
          <w:noProof/>
          <w:sz w:val="17"/>
          <w:szCs w:val="17"/>
        </w:rPr>
        <w:drawing>
          <wp:inline distT="0" distB="0" distL="114300" distR="114300" wp14:anchorId="51B66683" wp14:editId="5D87823C">
            <wp:extent cx="1286256" cy="914400"/>
            <wp:effectExtent l="0" t="0" r="9525" b="0"/>
            <wp:docPr id="11" name="image1.jpg" descr="http://www.kraljevo.org/cms/mestoZaUploadFajlove/zica.jpg"/>
            <wp:cNvGraphicFramePr/>
            <a:graphic xmlns:a="http://schemas.openxmlformats.org/drawingml/2006/main">
              <a:graphicData uri="http://schemas.openxmlformats.org/drawingml/2006/picture">
                <pic:pic xmlns:pic="http://schemas.openxmlformats.org/drawingml/2006/picture">
                  <pic:nvPicPr>
                    <pic:cNvPr id="0" name="image1.jpg" descr="http://www.kraljevo.org/cms/mestoZaUploadFajlove/zica.jpg"/>
                    <pic:cNvPicPr preferRelativeResize="0"/>
                  </pic:nvPicPr>
                  <pic:blipFill>
                    <a:blip r:embed="rId36"/>
                    <a:srcRect/>
                    <a:stretch>
                      <a:fillRect/>
                    </a:stretch>
                  </pic:blipFill>
                  <pic:spPr>
                    <a:xfrm>
                      <a:off x="0" y="0"/>
                      <a:ext cx="1312772" cy="933250"/>
                    </a:xfrm>
                    <a:prstGeom prst="rect">
                      <a:avLst/>
                    </a:prstGeom>
                    <a:ln/>
                  </pic:spPr>
                </pic:pic>
              </a:graphicData>
            </a:graphic>
          </wp:inline>
        </w:drawing>
      </w: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60117F" w:rsidRDefault="0060117F" w:rsidP="009C6BD4">
      <w:pPr>
        <w:jc w:val="center"/>
        <w:rPr>
          <w:rFonts w:ascii="Book Antiqua" w:eastAsia="Arial" w:hAnsi="Book Antiqua" w:cs="Arial"/>
          <w:b/>
          <w:color w:val="FF0000"/>
          <w:sz w:val="17"/>
          <w:szCs w:val="17"/>
          <w:u w:val="single"/>
        </w:rPr>
      </w:pPr>
    </w:p>
    <w:p w:rsidR="000529C4" w:rsidRPr="0060117F" w:rsidRDefault="00A133E3" w:rsidP="009C6BD4">
      <w:pPr>
        <w:jc w:val="center"/>
        <w:rPr>
          <w:rFonts w:ascii="Book Antiqua" w:eastAsia="Arial" w:hAnsi="Book Antiqua" w:cs="Arial"/>
          <w:b/>
          <w:color w:val="FF0000"/>
          <w:sz w:val="20"/>
          <w:szCs w:val="20"/>
        </w:rPr>
      </w:pPr>
      <w:r w:rsidRPr="0060117F">
        <w:rPr>
          <w:rFonts w:ascii="Book Antiqua" w:eastAsia="Arial" w:hAnsi="Book Antiqua" w:cs="Arial"/>
          <w:b/>
          <w:color w:val="FF0000"/>
          <w:sz w:val="20"/>
          <w:szCs w:val="20"/>
        </w:rPr>
        <w:t>FARMSTEADS</w:t>
      </w:r>
    </w:p>
    <w:p w:rsidR="0060117F" w:rsidRPr="0060117F" w:rsidRDefault="0060117F" w:rsidP="009C6BD4">
      <w:pPr>
        <w:jc w:val="center"/>
        <w:rPr>
          <w:rFonts w:ascii="Book Antiqua" w:eastAsia="Arial" w:hAnsi="Book Antiqua" w:cs="Arial"/>
          <w:color w:val="FF0000"/>
          <w:sz w:val="17"/>
          <w:szCs w:val="17"/>
        </w:rPr>
      </w:pPr>
    </w:p>
    <w:p w:rsidR="000529C4" w:rsidRDefault="00A133E3" w:rsidP="009C6BD4">
      <w:pPr>
        <w:jc w:val="both"/>
        <w:rPr>
          <w:rFonts w:ascii="Book Antiqua" w:eastAsia="Arial" w:hAnsi="Book Antiqua" w:cs="Arial"/>
          <w:sz w:val="17"/>
          <w:szCs w:val="17"/>
        </w:rPr>
      </w:pPr>
      <w:r w:rsidRPr="00054257">
        <w:rPr>
          <w:rFonts w:ascii="Book Antiqua" w:eastAsia="Arial" w:hAnsi="Book Antiqua" w:cs="Arial"/>
          <w:sz w:val="17"/>
          <w:szCs w:val="17"/>
        </w:rPr>
        <w:t>Farmsteads (</w:t>
      </w:r>
      <w:proofErr w:type="spellStart"/>
      <w:r w:rsidRPr="00054257">
        <w:rPr>
          <w:rFonts w:ascii="Book Antiqua" w:eastAsia="Arial" w:hAnsi="Book Antiqua" w:cs="Arial"/>
          <w:i/>
          <w:sz w:val="17"/>
          <w:szCs w:val="17"/>
        </w:rPr>
        <w:t>salasi</w:t>
      </w:r>
      <w:proofErr w:type="spellEnd"/>
      <w:r w:rsidRPr="00054257">
        <w:rPr>
          <w:rFonts w:ascii="Book Antiqua" w:eastAsia="Arial" w:hAnsi="Book Antiqua" w:cs="Arial"/>
          <w:sz w:val="17"/>
          <w:szCs w:val="17"/>
        </w:rPr>
        <w:t>)</w:t>
      </w:r>
      <w:r w:rsidRPr="00054257">
        <w:rPr>
          <w:rFonts w:ascii="Book Antiqua" w:eastAsia="Arial" w:hAnsi="Book Antiqua" w:cs="Arial"/>
          <w:i/>
          <w:sz w:val="17"/>
          <w:szCs w:val="17"/>
        </w:rPr>
        <w:t xml:space="preserve"> </w:t>
      </w:r>
      <w:r w:rsidRPr="00054257">
        <w:rPr>
          <w:rFonts w:ascii="Book Antiqua" w:eastAsia="Arial" w:hAnsi="Book Antiqua" w:cs="Arial"/>
          <w:sz w:val="17"/>
          <w:szCs w:val="17"/>
        </w:rPr>
        <w:t xml:space="preserve">are found in all three districts of Vojvodina: </w:t>
      </w:r>
      <w:proofErr w:type="spellStart"/>
      <w:r w:rsidRPr="00054257">
        <w:rPr>
          <w:rFonts w:ascii="Book Antiqua" w:eastAsia="Arial" w:hAnsi="Book Antiqua" w:cs="Arial"/>
          <w:sz w:val="17"/>
          <w:szCs w:val="17"/>
        </w:rPr>
        <w:t>Ba</w:t>
      </w:r>
      <w:r>
        <w:rPr>
          <w:rFonts w:ascii="Book Antiqua" w:eastAsia="Arial" w:hAnsi="Book Antiqua" w:cs="Arial"/>
          <w:sz w:val="17"/>
          <w:szCs w:val="17"/>
        </w:rPr>
        <w:t>č</w:t>
      </w:r>
      <w:r w:rsidRPr="00054257">
        <w:rPr>
          <w:rFonts w:ascii="Book Antiqua" w:eastAsia="Arial" w:hAnsi="Book Antiqua" w:cs="Arial"/>
          <w:sz w:val="17"/>
          <w:szCs w:val="17"/>
        </w:rPr>
        <w:t>ka</w:t>
      </w:r>
      <w:proofErr w:type="spellEnd"/>
      <w:r w:rsidRPr="00054257">
        <w:rPr>
          <w:rFonts w:ascii="Book Antiqua" w:eastAsia="Arial" w:hAnsi="Book Antiqua" w:cs="Arial"/>
          <w:sz w:val="17"/>
          <w:szCs w:val="17"/>
        </w:rPr>
        <w:t xml:space="preserve">, Banat and </w:t>
      </w:r>
      <w:proofErr w:type="spellStart"/>
      <w:r w:rsidRPr="00054257">
        <w:rPr>
          <w:rFonts w:ascii="Book Antiqua" w:eastAsia="Arial" w:hAnsi="Book Antiqua" w:cs="Arial"/>
          <w:sz w:val="17"/>
          <w:szCs w:val="17"/>
        </w:rPr>
        <w:t>Srem</w:t>
      </w:r>
      <w:proofErr w:type="spellEnd"/>
      <w:r w:rsidRPr="00054257">
        <w:rPr>
          <w:rFonts w:ascii="Book Antiqua" w:eastAsia="Arial" w:hAnsi="Book Antiqua" w:cs="Arial"/>
          <w:sz w:val="17"/>
          <w:szCs w:val="17"/>
        </w:rPr>
        <w:t>. Some farmsteads are over 200 years old and are true ethnic museums</w:t>
      </w:r>
      <w:r w:rsidRPr="00054257">
        <w:rPr>
          <w:rFonts w:ascii="Book Antiqua" w:eastAsia="Arial" w:hAnsi="Book Antiqua" w:cs="Arial"/>
          <w:b/>
          <w:sz w:val="17"/>
          <w:szCs w:val="17"/>
        </w:rPr>
        <w:t xml:space="preserve">. </w:t>
      </w:r>
      <w:r w:rsidRPr="00054257">
        <w:rPr>
          <w:rFonts w:ascii="Book Antiqua" w:eastAsia="Arial" w:hAnsi="Book Antiqua" w:cs="Arial"/>
          <w:sz w:val="17"/>
          <w:szCs w:val="17"/>
        </w:rPr>
        <w:t>While the classic way of life of Vojvodina has been preserved on some farmsteads, many of them have been refurbished a</w:t>
      </w:r>
      <w:r w:rsidRPr="00054257">
        <w:rPr>
          <w:rFonts w:ascii="Book Antiqua" w:eastAsia="Arial" w:hAnsi="Book Antiqua" w:cs="Arial"/>
          <w:sz w:val="17"/>
          <w:szCs w:val="17"/>
        </w:rPr>
        <w:t>nd adapted to meet the needs of modern life, with swimming pools, sports courts and fishing ponds amongst other recreational facilities. The larger farmsteads also have stables, mini zoos, ethnic museums and collections. They are not only ideal for a peace</w:t>
      </w:r>
      <w:r w:rsidRPr="00054257">
        <w:rPr>
          <w:rFonts w:ascii="Book Antiqua" w:eastAsia="Arial" w:hAnsi="Book Antiqua" w:cs="Arial"/>
          <w:sz w:val="17"/>
          <w:szCs w:val="17"/>
        </w:rPr>
        <w:t xml:space="preserve">ful yet active holiday, but also for enjoying excellent cuisine and </w:t>
      </w:r>
      <w:proofErr w:type="gramStart"/>
      <w:r w:rsidRPr="00054257">
        <w:rPr>
          <w:rFonts w:ascii="Book Antiqua" w:eastAsia="Arial" w:hAnsi="Book Antiqua" w:cs="Arial"/>
          <w:sz w:val="17"/>
          <w:szCs w:val="17"/>
        </w:rPr>
        <w:t>first class</w:t>
      </w:r>
      <w:proofErr w:type="gramEnd"/>
      <w:r w:rsidRPr="00054257">
        <w:rPr>
          <w:rFonts w:ascii="Book Antiqua" w:eastAsia="Arial" w:hAnsi="Book Antiqua" w:cs="Arial"/>
          <w:sz w:val="17"/>
          <w:szCs w:val="17"/>
        </w:rPr>
        <w:t xml:space="preserve"> local wines and </w:t>
      </w:r>
      <w:r w:rsidRPr="00054257">
        <w:rPr>
          <w:rFonts w:ascii="Book Antiqua" w:eastAsia="Arial" w:hAnsi="Book Antiqua" w:cs="Arial"/>
          <w:i/>
          <w:sz w:val="17"/>
          <w:szCs w:val="17"/>
        </w:rPr>
        <w:t>rakija</w:t>
      </w:r>
      <w:r w:rsidRPr="00054257">
        <w:rPr>
          <w:rFonts w:ascii="Book Antiqua" w:eastAsia="Arial" w:hAnsi="Book Antiqua" w:cs="Arial"/>
          <w:sz w:val="17"/>
          <w:szCs w:val="17"/>
        </w:rPr>
        <w:t xml:space="preserve"> to the cheerful sound of the </w:t>
      </w:r>
      <w:proofErr w:type="spellStart"/>
      <w:r w:rsidRPr="00054257">
        <w:rPr>
          <w:rFonts w:ascii="Book Antiqua" w:eastAsia="Arial" w:hAnsi="Book Antiqua" w:cs="Arial"/>
          <w:i/>
          <w:sz w:val="17"/>
          <w:szCs w:val="17"/>
        </w:rPr>
        <w:t>tamburica</w:t>
      </w:r>
      <w:proofErr w:type="spellEnd"/>
      <w:r w:rsidRPr="00054257">
        <w:rPr>
          <w:rFonts w:ascii="Book Antiqua" w:eastAsia="Arial" w:hAnsi="Book Antiqua" w:cs="Arial"/>
          <w:sz w:val="17"/>
          <w:szCs w:val="17"/>
        </w:rPr>
        <w:t>.</w:t>
      </w:r>
    </w:p>
    <w:p w:rsidR="00A133E3" w:rsidRPr="00054257" w:rsidRDefault="00A133E3" w:rsidP="009C6BD4">
      <w:pPr>
        <w:jc w:val="both"/>
        <w:rPr>
          <w:rFonts w:ascii="Book Antiqua" w:eastAsia="Arial" w:hAnsi="Book Antiqua" w:cs="Arial"/>
          <w:sz w:val="17"/>
          <w:szCs w:val="17"/>
        </w:rPr>
      </w:pPr>
    </w:p>
    <w:p w:rsidR="00A133E3" w:rsidRDefault="00A133E3" w:rsidP="00A133E3">
      <w:pPr>
        <w:jc w:val="center"/>
        <w:rPr>
          <w:rFonts w:ascii="Arial" w:eastAsia="Arial" w:hAnsi="Arial" w:cs="Arial"/>
          <w:color w:val="000000"/>
        </w:rPr>
      </w:pPr>
      <w:r>
        <w:rPr>
          <w:rFonts w:ascii="Arial" w:eastAsia="Arial" w:hAnsi="Arial" w:cs="Arial"/>
          <w:noProof/>
        </w:rPr>
        <w:drawing>
          <wp:inline distT="0" distB="0" distL="114300" distR="114300">
            <wp:extent cx="1847088" cy="1225296"/>
            <wp:effectExtent l="0" t="0" r="1270" b="0"/>
            <wp:docPr id="12" name="image14.jpg" descr="http://kmn.rs/images/slide/pocetna_banner_001.jpg"/>
            <wp:cNvGraphicFramePr/>
            <a:graphic xmlns:a="http://schemas.openxmlformats.org/drawingml/2006/main">
              <a:graphicData uri="http://schemas.openxmlformats.org/drawingml/2006/picture">
                <pic:pic xmlns:pic="http://schemas.openxmlformats.org/drawingml/2006/picture">
                  <pic:nvPicPr>
                    <pic:cNvPr id="0" name="image14.jpg" descr="http://kmn.rs/images/slide/pocetna_banner_001.jpg"/>
                    <pic:cNvPicPr preferRelativeResize="0"/>
                  </pic:nvPicPr>
                  <pic:blipFill>
                    <a:blip r:embed="rId37"/>
                    <a:srcRect/>
                    <a:stretch>
                      <a:fillRect/>
                    </a:stretch>
                  </pic:blipFill>
                  <pic:spPr>
                    <a:xfrm>
                      <a:off x="0" y="0"/>
                      <a:ext cx="1882193" cy="1248583"/>
                    </a:xfrm>
                    <a:prstGeom prst="rect">
                      <a:avLst/>
                    </a:prstGeom>
                    <a:ln/>
                  </pic:spPr>
                </pic:pic>
              </a:graphicData>
            </a:graphic>
          </wp:inline>
        </w:drawing>
      </w:r>
    </w:p>
    <w:p w:rsidR="00A133E3" w:rsidRDefault="00A133E3" w:rsidP="00A133E3">
      <w:pPr>
        <w:jc w:val="center"/>
        <w:rPr>
          <w:rFonts w:ascii="Arial" w:eastAsia="Arial" w:hAnsi="Arial" w:cs="Arial"/>
          <w:color w:val="000000"/>
        </w:rPr>
      </w:pPr>
    </w:p>
    <w:p w:rsidR="000529C4" w:rsidRDefault="00A133E3" w:rsidP="00A133E3">
      <w:pPr>
        <w:jc w:val="center"/>
        <w:rPr>
          <w:rFonts w:ascii="Arial" w:eastAsia="Arial" w:hAnsi="Arial" w:cs="Arial"/>
          <w:color w:val="000000"/>
        </w:rPr>
      </w:pPr>
      <w:bookmarkStart w:id="0" w:name="_GoBack"/>
      <w:bookmarkEnd w:id="0"/>
      <w:r>
        <w:rPr>
          <w:rFonts w:ascii="Arial" w:eastAsia="Arial" w:hAnsi="Arial" w:cs="Arial"/>
          <w:noProof/>
        </w:rPr>
        <w:drawing>
          <wp:inline distT="0" distB="0" distL="114300" distR="114300">
            <wp:extent cx="1803146" cy="1715008"/>
            <wp:effectExtent l="0" t="0" r="6985" b="0"/>
            <wp:docPr id="14" name="image7.jpg" descr="http://www.kongresniturizam.com/Media/uploads/hoteli/501/gallery/big/jelen_salas_03.jpg"/>
            <wp:cNvGraphicFramePr/>
            <a:graphic xmlns:a="http://schemas.openxmlformats.org/drawingml/2006/main">
              <a:graphicData uri="http://schemas.openxmlformats.org/drawingml/2006/picture">
                <pic:pic xmlns:pic="http://schemas.openxmlformats.org/drawingml/2006/picture">
                  <pic:nvPicPr>
                    <pic:cNvPr id="0" name="image7.jpg" descr="http://www.kongresniturizam.com/Media/uploads/hoteli/501/gallery/big/jelen_salas_03.jpg"/>
                    <pic:cNvPicPr preferRelativeResize="0"/>
                  </pic:nvPicPr>
                  <pic:blipFill>
                    <a:blip r:embed="rId38"/>
                    <a:srcRect/>
                    <a:stretch>
                      <a:fillRect/>
                    </a:stretch>
                  </pic:blipFill>
                  <pic:spPr>
                    <a:xfrm>
                      <a:off x="0" y="0"/>
                      <a:ext cx="1812505" cy="1723910"/>
                    </a:xfrm>
                    <a:prstGeom prst="rect">
                      <a:avLst/>
                    </a:prstGeom>
                    <a:ln/>
                  </pic:spPr>
                </pic:pic>
              </a:graphicData>
            </a:graphic>
          </wp:inline>
        </w:drawing>
      </w:r>
    </w:p>
    <w:p w:rsidR="000529C4" w:rsidRDefault="000529C4" w:rsidP="009C6BD4">
      <w:pPr>
        <w:tabs>
          <w:tab w:val="left" w:pos="2445"/>
        </w:tabs>
        <w:rPr>
          <w:rFonts w:ascii="Arial" w:eastAsia="Arial" w:hAnsi="Arial" w:cs="Arial"/>
          <w:sz w:val="16"/>
          <w:szCs w:val="16"/>
        </w:rPr>
      </w:pPr>
    </w:p>
    <w:sectPr w:rsidR="000529C4" w:rsidSect="00054257">
      <w:type w:val="continuous"/>
      <w:pgSz w:w="11907" w:h="16840"/>
      <w:pgMar w:top="181" w:right="425" w:bottom="180" w:left="108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C4"/>
    <w:rsid w:val="000529C4"/>
    <w:rsid w:val="00054257"/>
    <w:rsid w:val="0040612C"/>
    <w:rsid w:val="0060117F"/>
    <w:rsid w:val="009C6BD4"/>
    <w:rsid w:val="00A133E3"/>
    <w:rsid w:val="00A458B2"/>
    <w:rsid w:val="00CB3B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BAEC"/>
  <w15:docId w15:val="{16D59C1E-A109-4230-A529-55B23F00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37461">
      <w:bodyDiv w:val="1"/>
      <w:marLeft w:val="0"/>
      <w:marRight w:val="0"/>
      <w:marTop w:val="0"/>
      <w:marBottom w:val="0"/>
      <w:divBdr>
        <w:top w:val="none" w:sz="0" w:space="0" w:color="auto"/>
        <w:left w:val="none" w:sz="0" w:space="0" w:color="auto"/>
        <w:bottom w:val="none" w:sz="0" w:space="0" w:color="auto"/>
        <w:right w:val="none" w:sz="0" w:space="0" w:color="auto"/>
      </w:divBdr>
    </w:div>
    <w:div w:id="20078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ojvodina" TargetMode="External"/><Relationship Id="rId13" Type="http://schemas.openxmlformats.org/officeDocument/2006/relationships/hyperlink" Target="http://en.wikipedia.org/wiki/Belgrade" TargetMode="External"/><Relationship Id="rId18" Type="http://schemas.openxmlformats.org/officeDocument/2006/relationships/hyperlink" Target="http://en.wikipedia.org/wiki/Danube" TargetMode="External"/><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Serbian_Vojvodina" TargetMode="External"/><Relationship Id="rId34" Type="http://schemas.openxmlformats.org/officeDocument/2006/relationships/image" Target="media/image14.jpg"/><Relationship Id="rId7" Type="http://schemas.openxmlformats.org/officeDocument/2006/relationships/hyperlink" Target="http://en.wikipedia.org/wiki/Serbia" TargetMode="External"/><Relationship Id="rId12" Type="http://schemas.openxmlformats.org/officeDocument/2006/relationships/hyperlink" Target="http://en.wikipedia.org/wiki/Serbia" TargetMode="External"/><Relationship Id="rId17" Type="http://schemas.openxmlformats.org/officeDocument/2006/relationships/hyperlink" Target="http://en.wikipedia.org/wiki/Vojvodina" TargetMode="External"/><Relationship Id="rId25" Type="http://schemas.openxmlformats.org/officeDocument/2006/relationships/image" Target="media/image5.gif"/><Relationship Id="rId33" Type="http://schemas.openxmlformats.org/officeDocument/2006/relationships/image" Target="media/image13.jpg"/><Relationship Id="rId38" Type="http://schemas.openxmlformats.org/officeDocument/2006/relationships/image" Target="media/image18.jpg"/><Relationship Id="rId2" Type="http://schemas.openxmlformats.org/officeDocument/2006/relationships/settings" Target="settings.xml"/><Relationship Id="rId16" Type="http://schemas.openxmlformats.org/officeDocument/2006/relationships/hyperlink" Target="http://en.wikipedia.org/wiki/Serbia" TargetMode="External"/><Relationship Id="rId20" Type="http://schemas.openxmlformats.org/officeDocument/2006/relationships/hyperlink" Target="http://en.wikipedia.org/wiki/Patriarchate_of_Karlovci" TargetMode="External"/><Relationship Id="rId29" Type="http://schemas.openxmlformats.org/officeDocument/2006/relationships/image" Target="media/image9.jpg"/><Relationship Id="rId1" Type="http://schemas.openxmlformats.org/officeDocument/2006/relationships/styles" Target="styles.xml"/><Relationship Id="rId6" Type="http://schemas.openxmlformats.org/officeDocument/2006/relationships/hyperlink" Target="http://en.wikipedia.org/wiki/List_of_cities_in_Serbia" TargetMode="External"/><Relationship Id="rId11" Type="http://schemas.openxmlformats.org/officeDocument/2006/relationships/hyperlink" Target="http://en.wikipedia.org/wiki/Serbia" TargetMode="External"/><Relationship Id="rId24" Type="http://schemas.openxmlformats.org/officeDocument/2006/relationships/image" Target="media/image4.jpg"/><Relationship Id="rId32" Type="http://schemas.openxmlformats.org/officeDocument/2006/relationships/image" Target="media/image12.jpg"/><Relationship Id="rId37" Type="http://schemas.openxmlformats.org/officeDocument/2006/relationships/image" Target="media/image17.jp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en.wikipedia.org/wiki/Exit_%28festival%29" TargetMode="External"/><Relationship Id="rId23" Type="http://schemas.openxmlformats.org/officeDocument/2006/relationships/image" Target="media/image3.jpeg"/><Relationship Id="rId28" Type="http://schemas.openxmlformats.org/officeDocument/2006/relationships/image" Target="media/image8.jpg"/><Relationship Id="rId36" Type="http://schemas.openxmlformats.org/officeDocument/2006/relationships/image" Target="media/image16.jpg"/><Relationship Id="rId10" Type="http://schemas.openxmlformats.org/officeDocument/2006/relationships/hyperlink" Target="http://en.wikipedia.org/wiki/Vojvodina" TargetMode="External"/><Relationship Id="rId19" Type="http://schemas.openxmlformats.org/officeDocument/2006/relationships/hyperlink" Target="http://en.wikipedia.org/wiki/Novi_Sad" TargetMode="External"/><Relationship Id="rId31" Type="http://schemas.openxmlformats.org/officeDocument/2006/relationships/image" Target="media/image11.jpeg"/><Relationship Id="rId4" Type="http://schemas.openxmlformats.org/officeDocument/2006/relationships/image" Target="media/image1.png"/><Relationship Id="rId9" Type="http://schemas.openxmlformats.org/officeDocument/2006/relationships/hyperlink" Target="http://en.wikipedia.org/wiki/South_Ba%C4%8Dka_District" TargetMode="External"/><Relationship Id="rId14" Type="http://schemas.openxmlformats.org/officeDocument/2006/relationships/hyperlink" Target="http://en.wikipedia.org/wiki/Exit_%28festival%29" TargetMode="External"/><Relationship Id="rId22" Type="http://schemas.openxmlformats.org/officeDocument/2006/relationships/hyperlink" Target="http://en.wikipedia.org/wiki/May_Assembly" TargetMode="External"/><Relationship Id="rId27" Type="http://schemas.openxmlformats.org/officeDocument/2006/relationships/image" Target="media/image7.jpg"/><Relationship Id="rId30" Type="http://schemas.openxmlformats.org/officeDocument/2006/relationships/image" Target="media/image10.jpeg"/><Relationship Id="rId35"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2020-01-14T12:23:00Z</dcterms:created>
  <dcterms:modified xsi:type="dcterms:W3CDTF">2020-01-14T13:06:00Z</dcterms:modified>
</cp:coreProperties>
</file>